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1697" w14:textId="35855DCD" w:rsidR="0044361B" w:rsidRPr="007405B4" w:rsidRDefault="0044361B" w:rsidP="007405B4">
      <w:pPr>
        <w:spacing w:after="0" w:line="240" w:lineRule="auto"/>
        <w:rPr>
          <w:rFonts w:ascii="Arial" w:hAnsi="Arial" w:cs="Arial"/>
          <w:sz w:val="4"/>
          <w:szCs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6385"/>
        <w:gridCol w:w="2789"/>
        <w:gridCol w:w="1616"/>
      </w:tblGrid>
      <w:tr w:rsidR="007405B4" w:rsidRPr="00C80FB3" w14:paraId="630D169A" w14:textId="77777777" w:rsidTr="00300A0B">
        <w:tc>
          <w:tcPr>
            <w:tcW w:w="6385" w:type="dxa"/>
            <w:vMerge w:val="restart"/>
            <w:shd w:val="clear" w:color="auto" w:fill="FFFFFF" w:themeFill="background1"/>
          </w:tcPr>
          <w:p w14:paraId="61B98BD4" w14:textId="1A4688B1" w:rsidR="007405B4" w:rsidRPr="00D67239" w:rsidRDefault="00D67239" w:rsidP="00873DEC">
            <w:pPr>
              <w:spacing w:after="0" w:line="240" w:lineRule="auto"/>
              <w:rPr>
                <w:rFonts w:ascii="Arial" w:hAnsi="Arial" w:cs="Arial"/>
                <w:sz w:val="19"/>
                <w:szCs w:val="19"/>
              </w:rPr>
            </w:pPr>
            <w:r w:rsidRPr="00074E27">
              <w:rPr>
                <w:rFonts w:ascii="Arial" w:hAnsi="Arial" w:cs="Arial"/>
                <w:b/>
                <w:bCs/>
              </w:rPr>
              <w:t>*</w:t>
            </w:r>
            <w:r w:rsidR="00873DEC" w:rsidRPr="00074E27">
              <w:rPr>
                <w:rFonts w:ascii="Arial" w:hAnsi="Arial" w:cs="Arial"/>
                <w:b/>
                <w:bCs/>
              </w:rPr>
              <w:t>Important:</w:t>
            </w:r>
            <w:r w:rsidR="00873DEC" w:rsidRPr="00873DEC">
              <w:rPr>
                <w:rFonts w:ascii="Arial" w:hAnsi="Arial" w:cs="Arial"/>
                <w:sz w:val="19"/>
                <w:szCs w:val="19"/>
              </w:rPr>
              <w:t xml:space="preserve"> </w:t>
            </w:r>
            <w:r w:rsidR="007405B4" w:rsidRPr="00873DEC">
              <w:rPr>
                <w:rFonts w:ascii="Arial" w:hAnsi="Arial" w:cs="Arial"/>
                <w:sz w:val="19"/>
                <w:szCs w:val="19"/>
              </w:rPr>
              <w:t xml:space="preserve">For all publication orders in the </w:t>
            </w:r>
            <w:r>
              <w:rPr>
                <w:rFonts w:ascii="Arial" w:hAnsi="Arial" w:cs="Arial"/>
                <w:sz w:val="19"/>
                <w:szCs w:val="19"/>
              </w:rPr>
              <w:t>following</w:t>
            </w:r>
            <w:r w:rsidR="007405B4" w:rsidRPr="00873DEC">
              <w:rPr>
                <w:rFonts w:ascii="Arial" w:hAnsi="Arial" w:cs="Arial"/>
                <w:sz w:val="19"/>
                <w:szCs w:val="19"/>
              </w:rPr>
              <w:t xml:space="preserve"> states</w:t>
            </w:r>
            <w:r>
              <w:rPr>
                <w:rFonts w:ascii="Arial" w:hAnsi="Arial" w:cs="Arial"/>
                <w:sz w:val="19"/>
                <w:szCs w:val="19"/>
              </w:rPr>
              <w:t xml:space="preserve">: </w:t>
            </w:r>
            <w:r w:rsidR="006321D5" w:rsidRPr="006321D5">
              <w:rPr>
                <w:rFonts w:ascii="Arial" w:hAnsi="Arial" w:cs="Arial"/>
                <w:i/>
                <w:iCs/>
                <w:sz w:val="19"/>
                <w:szCs w:val="19"/>
              </w:rPr>
              <w:t xml:space="preserve">Arizona, </w:t>
            </w:r>
            <w:r w:rsidRPr="00DE1FC2">
              <w:rPr>
                <w:rFonts w:ascii="Arial" w:hAnsi="Arial" w:cs="Arial"/>
                <w:i/>
                <w:iCs/>
                <w:sz w:val="19"/>
                <w:szCs w:val="19"/>
              </w:rPr>
              <w:t>Kentucky, Massachusetts, Ohio, Pennsylvania, Tennessee, Texas, or Washington</w:t>
            </w:r>
            <w:r>
              <w:rPr>
                <w:rFonts w:ascii="Arial" w:hAnsi="Arial" w:cs="Arial"/>
                <w:sz w:val="19"/>
                <w:szCs w:val="19"/>
              </w:rPr>
              <w:t>,</w:t>
            </w:r>
            <w:r w:rsidR="007405B4" w:rsidRPr="00873DEC">
              <w:rPr>
                <w:rFonts w:ascii="Arial" w:hAnsi="Arial" w:cs="Arial"/>
                <w:sz w:val="19"/>
                <w:szCs w:val="19"/>
              </w:rPr>
              <w:t xml:space="preserve"> you </w:t>
            </w:r>
            <w:r w:rsidR="007405B4" w:rsidRPr="00300A0B">
              <w:rPr>
                <w:rFonts w:ascii="Arial" w:hAnsi="Arial" w:cs="Arial"/>
                <w:b/>
                <w:bCs/>
                <w:sz w:val="19"/>
                <w:szCs w:val="19"/>
              </w:rPr>
              <w:t>must</w:t>
            </w:r>
            <w:r w:rsidR="007405B4" w:rsidRPr="00873DEC">
              <w:rPr>
                <w:rFonts w:ascii="Arial" w:hAnsi="Arial" w:cs="Arial"/>
                <w:sz w:val="19"/>
                <w:szCs w:val="19"/>
              </w:rPr>
              <w:t xml:space="preserve"> </w:t>
            </w:r>
            <w:r w:rsidR="00873DEC">
              <w:rPr>
                <w:rFonts w:ascii="Arial" w:hAnsi="Arial" w:cs="Arial"/>
                <w:sz w:val="19"/>
                <w:szCs w:val="19"/>
              </w:rPr>
              <w:t xml:space="preserve">complete this form and </w:t>
            </w:r>
            <w:r>
              <w:rPr>
                <w:rFonts w:ascii="Arial" w:hAnsi="Arial" w:cs="Arial"/>
                <w:sz w:val="19"/>
                <w:szCs w:val="19"/>
              </w:rPr>
              <w:t xml:space="preserve">then </w:t>
            </w:r>
            <w:r w:rsidR="007405B4" w:rsidRPr="00873DEC">
              <w:rPr>
                <w:rFonts w:ascii="Arial" w:hAnsi="Arial" w:cs="Arial"/>
                <w:sz w:val="19"/>
                <w:szCs w:val="19"/>
              </w:rPr>
              <w:t xml:space="preserve">call </w:t>
            </w:r>
            <w:r w:rsidR="00873DEC">
              <w:rPr>
                <w:rFonts w:ascii="Arial" w:hAnsi="Arial" w:cs="Arial"/>
                <w:sz w:val="19"/>
                <w:szCs w:val="19"/>
              </w:rPr>
              <w:t>Railinc</w:t>
            </w:r>
            <w:r>
              <w:rPr>
                <w:rFonts w:ascii="Arial" w:hAnsi="Arial" w:cs="Arial"/>
                <w:sz w:val="19"/>
                <w:szCs w:val="19"/>
              </w:rPr>
              <w:t xml:space="preserve"> at </w:t>
            </w:r>
            <w:r w:rsidRPr="00D67239">
              <w:rPr>
                <w:rFonts w:ascii="Arial" w:hAnsi="Arial" w:cs="Arial"/>
                <w:sz w:val="19"/>
                <w:szCs w:val="19"/>
              </w:rPr>
              <w:t>1-877-724-5462</w:t>
            </w:r>
            <w:r>
              <w:rPr>
                <w:rFonts w:ascii="Arial" w:hAnsi="Arial" w:cs="Arial"/>
                <w:sz w:val="19"/>
                <w:szCs w:val="19"/>
              </w:rPr>
              <w:t xml:space="preserve">. Ask to speak with the </w:t>
            </w:r>
            <w:r w:rsidR="00873DEC">
              <w:rPr>
                <w:rFonts w:ascii="Arial" w:hAnsi="Arial" w:cs="Arial"/>
                <w:sz w:val="19"/>
                <w:szCs w:val="19"/>
              </w:rPr>
              <w:t>A</w:t>
            </w:r>
            <w:r w:rsidR="007405B4" w:rsidRPr="00873DEC">
              <w:rPr>
                <w:rFonts w:ascii="Arial" w:hAnsi="Arial" w:cs="Arial"/>
                <w:sz w:val="19"/>
                <w:szCs w:val="19"/>
              </w:rPr>
              <w:t xml:space="preserve">ccounts </w:t>
            </w:r>
            <w:r w:rsidR="00873DEC">
              <w:rPr>
                <w:rFonts w:ascii="Arial" w:hAnsi="Arial" w:cs="Arial"/>
                <w:sz w:val="19"/>
                <w:szCs w:val="19"/>
              </w:rPr>
              <w:t>R</w:t>
            </w:r>
            <w:r w:rsidR="007405B4" w:rsidRPr="00873DEC">
              <w:rPr>
                <w:rFonts w:ascii="Arial" w:hAnsi="Arial" w:cs="Arial"/>
                <w:sz w:val="19"/>
                <w:szCs w:val="19"/>
              </w:rPr>
              <w:t>eceivable</w:t>
            </w:r>
            <w:r>
              <w:rPr>
                <w:rFonts w:ascii="Arial" w:hAnsi="Arial" w:cs="Arial"/>
                <w:sz w:val="19"/>
                <w:szCs w:val="19"/>
              </w:rPr>
              <w:t xml:space="preserve"> department</w:t>
            </w:r>
            <w:r w:rsidR="007405B4" w:rsidRPr="00873DEC">
              <w:rPr>
                <w:rFonts w:ascii="Arial" w:hAnsi="Arial" w:cs="Arial"/>
                <w:sz w:val="19"/>
                <w:szCs w:val="19"/>
              </w:rPr>
              <w:t xml:space="preserve"> </w:t>
            </w:r>
            <w:r w:rsidR="00300A0B">
              <w:rPr>
                <w:rFonts w:ascii="Arial" w:hAnsi="Arial" w:cs="Arial"/>
                <w:sz w:val="19"/>
                <w:szCs w:val="19"/>
              </w:rPr>
              <w:t>and</w:t>
            </w:r>
            <w:r w:rsidR="007405B4" w:rsidRPr="00873DEC">
              <w:rPr>
                <w:rFonts w:ascii="Arial" w:hAnsi="Arial" w:cs="Arial"/>
                <w:sz w:val="19"/>
                <w:szCs w:val="19"/>
              </w:rPr>
              <w:t xml:space="preserve"> pay by credit card </w:t>
            </w:r>
            <w:r>
              <w:rPr>
                <w:rFonts w:ascii="Arial" w:hAnsi="Arial" w:cs="Arial"/>
                <w:sz w:val="19"/>
                <w:szCs w:val="19"/>
              </w:rPr>
              <w:t>by</w:t>
            </w:r>
            <w:r w:rsidR="007405B4" w:rsidRPr="00873DEC">
              <w:rPr>
                <w:rFonts w:ascii="Arial" w:hAnsi="Arial" w:cs="Arial"/>
                <w:sz w:val="19"/>
                <w:szCs w:val="19"/>
              </w:rPr>
              <w:t xml:space="preserve"> phone as sales tax may apply to your purchase. If you </w:t>
            </w:r>
            <w:r w:rsidR="0047119A">
              <w:rPr>
                <w:rFonts w:ascii="Arial" w:hAnsi="Arial" w:cs="Arial"/>
                <w:sz w:val="19"/>
                <w:szCs w:val="19"/>
              </w:rPr>
              <w:t xml:space="preserve">submit a payment via check </w:t>
            </w:r>
            <w:r w:rsidR="00756C63">
              <w:rPr>
                <w:rFonts w:ascii="Arial" w:hAnsi="Arial" w:cs="Arial"/>
                <w:sz w:val="19"/>
                <w:szCs w:val="19"/>
              </w:rPr>
              <w:t xml:space="preserve">without </w:t>
            </w:r>
            <w:r w:rsidR="007405B4" w:rsidRPr="00873DEC">
              <w:rPr>
                <w:rFonts w:ascii="Arial" w:hAnsi="Arial" w:cs="Arial"/>
                <w:sz w:val="19"/>
                <w:szCs w:val="19"/>
              </w:rPr>
              <w:t>paying sales tax, Railinc will withhold access to the publication</w:t>
            </w:r>
            <w:r>
              <w:rPr>
                <w:rFonts w:ascii="Arial" w:hAnsi="Arial" w:cs="Arial"/>
                <w:sz w:val="19"/>
                <w:szCs w:val="19"/>
              </w:rPr>
              <w:t>(s)</w:t>
            </w:r>
            <w:r w:rsidR="007405B4" w:rsidRPr="00873DEC">
              <w:rPr>
                <w:rFonts w:ascii="Arial" w:hAnsi="Arial" w:cs="Arial"/>
                <w:sz w:val="19"/>
                <w:szCs w:val="19"/>
              </w:rPr>
              <w:t xml:space="preserve"> until the additional amount for sales tax is </w:t>
            </w:r>
            <w:r w:rsidR="0047119A">
              <w:rPr>
                <w:rFonts w:ascii="Arial" w:hAnsi="Arial" w:cs="Arial"/>
                <w:sz w:val="19"/>
                <w:szCs w:val="19"/>
              </w:rPr>
              <w:t>provided</w:t>
            </w:r>
            <w:r w:rsidR="007405B4" w:rsidRPr="00873DEC">
              <w:rPr>
                <w:rFonts w:ascii="Arial" w:hAnsi="Arial" w:cs="Arial"/>
                <w:sz w:val="19"/>
                <w:szCs w:val="19"/>
              </w:rPr>
              <w:t xml:space="preserve">. If you are exempt from sales tax, </w:t>
            </w:r>
            <w:r>
              <w:rPr>
                <w:rFonts w:ascii="Arial" w:hAnsi="Arial" w:cs="Arial"/>
                <w:sz w:val="19"/>
                <w:szCs w:val="19"/>
              </w:rPr>
              <w:t xml:space="preserve">you must provide </w:t>
            </w:r>
            <w:r w:rsidR="007405B4" w:rsidRPr="00873DEC">
              <w:rPr>
                <w:rFonts w:ascii="Arial" w:hAnsi="Arial" w:cs="Arial"/>
                <w:sz w:val="19"/>
                <w:szCs w:val="19"/>
              </w:rPr>
              <w:t>a valid exemption certificate.</w:t>
            </w:r>
            <w:r w:rsidR="00074E27">
              <w:rPr>
                <w:rFonts w:ascii="Arial" w:hAnsi="Arial" w:cs="Arial"/>
                <w:sz w:val="19"/>
                <w:szCs w:val="19"/>
              </w:rPr>
              <w:t xml:space="preserve"> All others can use </w:t>
            </w:r>
            <w:r w:rsidR="00B23351">
              <w:rPr>
                <w:rFonts w:ascii="Arial" w:hAnsi="Arial" w:cs="Arial"/>
                <w:sz w:val="19"/>
                <w:szCs w:val="19"/>
              </w:rPr>
              <w:t>either</w:t>
            </w:r>
            <w:r w:rsidR="00300A0B">
              <w:rPr>
                <w:rFonts w:ascii="Arial" w:hAnsi="Arial" w:cs="Arial"/>
                <w:sz w:val="19"/>
                <w:szCs w:val="19"/>
              </w:rPr>
              <w:t xml:space="preserve"> payment method.</w:t>
            </w:r>
          </w:p>
        </w:tc>
        <w:tc>
          <w:tcPr>
            <w:tcW w:w="2789" w:type="dxa"/>
            <w:shd w:val="clear" w:color="auto" w:fill="B2B2B2"/>
          </w:tcPr>
          <w:p w14:paraId="630D1698" w14:textId="2F1C0A07" w:rsidR="007405B4" w:rsidRPr="00C80FB3" w:rsidRDefault="007405B4" w:rsidP="00C80FB3">
            <w:pPr>
              <w:spacing w:after="0" w:line="200" w:lineRule="exact"/>
              <w:jc w:val="center"/>
              <w:rPr>
                <w:rFonts w:ascii="Arial" w:hAnsi="Arial" w:cs="Arial"/>
                <w:b/>
                <w:sz w:val="20"/>
                <w:szCs w:val="20"/>
              </w:rPr>
            </w:pPr>
            <w:r w:rsidRPr="00C80FB3">
              <w:rPr>
                <w:rFonts w:ascii="Arial" w:hAnsi="Arial" w:cs="Arial"/>
                <w:b/>
                <w:sz w:val="20"/>
                <w:szCs w:val="20"/>
              </w:rPr>
              <w:t xml:space="preserve">Print form and mail </w:t>
            </w:r>
            <w:r w:rsidRPr="00C80FB3">
              <w:rPr>
                <w:rFonts w:ascii="Arial" w:hAnsi="Arial" w:cs="Arial"/>
                <w:b/>
                <w:sz w:val="20"/>
                <w:szCs w:val="20"/>
              </w:rPr>
              <w:br/>
              <w:t>(required if using check):</w:t>
            </w:r>
          </w:p>
        </w:tc>
        <w:tc>
          <w:tcPr>
            <w:tcW w:w="1616" w:type="dxa"/>
            <w:shd w:val="clear" w:color="auto" w:fill="B2B2B2"/>
          </w:tcPr>
          <w:p w14:paraId="630D1699" w14:textId="77777777" w:rsidR="007405B4" w:rsidRPr="00C80FB3" w:rsidRDefault="007405B4" w:rsidP="00C80FB3">
            <w:pPr>
              <w:spacing w:after="0" w:line="200" w:lineRule="exact"/>
              <w:jc w:val="center"/>
              <w:rPr>
                <w:rFonts w:ascii="Arial" w:hAnsi="Arial" w:cs="Arial"/>
                <w:b/>
                <w:sz w:val="20"/>
                <w:szCs w:val="20"/>
              </w:rPr>
            </w:pPr>
            <w:r w:rsidRPr="00C80FB3">
              <w:rPr>
                <w:rFonts w:ascii="Arial" w:hAnsi="Arial" w:cs="Arial"/>
                <w:b/>
                <w:sz w:val="20"/>
                <w:szCs w:val="20"/>
              </w:rPr>
              <w:t>Save Form and E-Mail:</w:t>
            </w:r>
          </w:p>
        </w:tc>
      </w:tr>
      <w:tr w:rsidR="007405B4" w:rsidRPr="00C80FB3" w14:paraId="630D16A0" w14:textId="77777777" w:rsidTr="00300A0B">
        <w:tc>
          <w:tcPr>
            <w:tcW w:w="6385" w:type="dxa"/>
            <w:vMerge/>
            <w:shd w:val="clear" w:color="auto" w:fill="FFFFFF" w:themeFill="background1"/>
          </w:tcPr>
          <w:p w14:paraId="05F602CB" w14:textId="21A502AD" w:rsidR="007405B4" w:rsidRPr="00C80FB3" w:rsidRDefault="007405B4" w:rsidP="007405B4">
            <w:pPr>
              <w:spacing w:after="0" w:line="240" w:lineRule="auto"/>
              <w:rPr>
                <w:rFonts w:ascii="Arial" w:hAnsi="Arial" w:cs="Arial"/>
                <w:sz w:val="19"/>
                <w:szCs w:val="19"/>
              </w:rPr>
            </w:pPr>
          </w:p>
        </w:tc>
        <w:tc>
          <w:tcPr>
            <w:tcW w:w="2789" w:type="dxa"/>
          </w:tcPr>
          <w:p w14:paraId="630D169B" w14:textId="26362354" w:rsidR="007405B4" w:rsidRPr="00C80FB3" w:rsidRDefault="007405B4" w:rsidP="00C80FB3">
            <w:pPr>
              <w:spacing w:after="0" w:line="240" w:lineRule="auto"/>
              <w:rPr>
                <w:rFonts w:ascii="Arial" w:hAnsi="Arial" w:cs="Arial"/>
                <w:sz w:val="19"/>
                <w:szCs w:val="19"/>
              </w:rPr>
            </w:pPr>
            <w:r w:rsidRPr="00C80FB3">
              <w:rPr>
                <w:rFonts w:ascii="Arial" w:hAnsi="Arial" w:cs="Arial"/>
                <w:sz w:val="19"/>
                <w:szCs w:val="19"/>
              </w:rPr>
              <w:t>Railinc Corp</w:t>
            </w:r>
          </w:p>
          <w:p w14:paraId="630D169C" w14:textId="77777777" w:rsidR="007405B4" w:rsidRPr="00C80FB3" w:rsidRDefault="007405B4" w:rsidP="00C80FB3">
            <w:pPr>
              <w:spacing w:after="0" w:line="240" w:lineRule="auto"/>
              <w:rPr>
                <w:rFonts w:ascii="Arial" w:hAnsi="Arial" w:cs="Arial"/>
                <w:sz w:val="19"/>
                <w:szCs w:val="19"/>
              </w:rPr>
            </w:pPr>
            <w:r w:rsidRPr="00C80FB3">
              <w:rPr>
                <w:rFonts w:ascii="Arial" w:hAnsi="Arial" w:cs="Arial"/>
                <w:sz w:val="19"/>
                <w:szCs w:val="19"/>
              </w:rPr>
              <w:t xml:space="preserve">Customer </w:t>
            </w:r>
            <w:r>
              <w:rPr>
                <w:rFonts w:ascii="Arial" w:hAnsi="Arial" w:cs="Arial"/>
                <w:sz w:val="19"/>
                <w:szCs w:val="19"/>
              </w:rPr>
              <w:t>Success</w:t>
            </w:r>
            <w:r w:rsidRPr="00C80FB3">
              <w:rPr>
                <w:rFonts w:ascii="Arial" w:hAnsi="Arial" w:cs="Arial"/>
                <w:sz w:val="19"/>
                <w:szCs w:val="19"/>
              </w:rPr>
              <w:t xml:space="preserve"> Center</w:t>
            </w:r>
          </w:p>
          <w:p w14:paraId="630D169D" w14:textId="77777777" w:rsidR="007405B4" w:rsidRPr="00C80FB3" w:rsidRDefault="007405B4" w:rsidP="00C80FB3">
            <w:pPr>
              <w:spacing w:after="0" w:line="240" w:lineRule="auto"/>
              <w:rPr>
                <w:rFonts w:ascii="Arial" w:hAnsi="Arial" w:cs="Arial"/>
                <w:sz w:val="19"/>
                <w:szCs w:val="19"/>
              </w:rPr>
            </w:pPr>
            <w:r w:rsidRPr="00C80FB3">
              <w:rPr>
                <w:rFonts w:ascii="Arial" w:hAnsi="Arial" w:cs="Arial"/>
                <w:sz w:val="19"/>
                <w:szCs w:val="19"/>
              </w:rPr>
              <w:t>7001 Weston Pkwy, Suite 200</w:t>
            </w:r>
          </w:p>
          <w:p w14:paraId="630D169E" w14:textId="77777777" w:rsidR="007405B4" w:rsidRPr="00C80FB3" w:rsidRDefault="007405B4" w:rsidP="00C80FB3">
            <w:pPr>
              <w:spacing w:after="0" w:line="240" w:lineRule="auto"/>
              <w:rPr>
                <w:rFonts w:ascii="Arial" w:hAnsi="Arial" w:cs="Arial"/>
                <w:sz w:val="19"/>
                <w:szCs w:val="19"/>
              </w:rPr>
            </w:pPr>
            <w:r w:rsidRPr="00C80FB3">
              <w:rPr>
                <w:rFonts w:ascii="Arial" w:hAnsi="Arial" w:cs="Arial"/>
                <w:sz w:val="19"/>
                <w:szCs w:val="19"/>
              </w:rPr>
              <w:t>Cary, NC 27513</w:t>
            </w:r>
          </w:p>
        </w:tc>
        <w:tc>
          <w:tcPr>
            <w:tcW w:w="1616" w:type="dxa"/>
          </w:tcPr>
          <w:p w14:paraId="630D169F" w14:textId="77777777" w:rsidR="007405B4" w:rsidRPr="00C80FB3" w:rsidRDefault="006321D5" w:rsidP="00C80FB3">
            <w:pPr>
              <w:spacing w:after="0" w:line="240" w:lineRule="auto"/>
              <w:jc w:val="center"/>
              <w:rPr>
                <w:rFonts w:ascii="Arial" w:hAnsi="Arial" w:cs="Arial"/>
                <w:sz w:val="19"/>
                <w:szCs w:val="19"/>
              </w:rPr>
            </w:pPr>
            <w:hyperlink r:id="rId11" w:history="1">
              <w:r w:rsidR="007405B4" w:rsidRPr="00C80FB3">
                <w:rPr>
                  <w:rStyle w:val="Hyperlink"/>
                  <w:rFonts w:ascii="Arial" w:hAnsi="Arial" w:cs="Arial"/>
                  <w:sz w:val="19"/>
                  <w:szCs w:val="19"/>
                </w:rPr>
                <w:t>csc@railinc.com</w:t>
              </w:r>
            </w:hyperlink>
          </w:p>
        </w:tc>
      </w:tr>
    </w:tbl>
    <w:p w14:paraId="6F69E75E" w14:textId="77777777" w:rsidR="00B5791C" w:rsidRDefault="00B5791C" w:rsidP="00F8568E">
      <w:pPr>
        <w:spacing w:after="0" w:line="240" w:lineRule="auto"/>
        <w:rPr>
          <w:rFonts w:ascii="Arial" w:hAnsi="Arial" w:cs="Arial"/>
          <w:bCs/>
          <w:sz w:val="4"/>
          <w:szCs w:val="4"/>
        </w:rPr>
      </w:pPr>
    </w:p>
    <w:p w14:paraId="7A1D9FED" w14:textId="77777777" w:rsidR="00B5791C" w:rsidRDefault="00B5791C" w:rsidP="00F8568E">
      <w:pPr>
        <w:spacing w:after="0" w:line="240" w:lineRule="auto"/>
        <w:rPr>
          <w:rFonts w:ascii="Arial" w:hAnsi="Arial" w:cs="Arial"/>
          <w:bCs/>
          <w:sz w:val="4"/>
          <w:szCs w:val="4"/>
        </w:rPr>
      </w:pPr>
    </w:p>
    <w:p w14:paraId="09D75E2F" w14:textId="24CA8614" w:rsidR="00B5791C" w:rsidRPr="00B5791C" w:rsidRDefault="00B5791C" w:rsidP="00F8568E">
      <w:pPr>
        <w:spacing w:after="0" w:line="240" w:lineRule="auto"/>
        <w:rPr>
          <w:rFonts w:ascii="Arial" w:hAnsi="Arial" w:cs="Arial"/>
          <w:bCs/>
          <w:sz w:val="16"/>
          <w:szCs w:val="16"/>
        </w:rPr>
      </w:pPr>
      <w:r w:rsidRPr="00B5791C">
        <w:rPr>
          <w:rFonts w:ascii="Arial" w:hAnsi="Arial" w:cs="Arial"/>
          <w:b/>
          <w:sz w:val="16"/>
          <w:szCs w:val="16"/>
        </w:rPr>
        <w:t>Note:</w:t>
      </w:r>
      <w:r w:rsidRPr="00B5791C">
        <w:rPr>
          <w:rFonts w:ascii="Arial" w:hAnsi="Arial" w:cs="Arial"/>
          <w:bCs/>
          <w:sz w:val="16"/>
          <w:szCs w:val="16"/>
        </w:rPr>
        <w:t xml:space="preserve"> </w:t>
      </w:r>
      <w:bookmarkStart w:id="0" w:name="_Hlk92206733"/>
      <w:r w:rsidRPr="00B5791C">
        <w:rPr>
          <w:rFonts w:ascii="Arial" w:hAnsi="Arial" w:cs="Arial"/>
          <w:bCs/>
          <w:sz w:val="16"/>
          <w:szCs w:val="16"/>
        </w:rPr>
        <w:t xml:space="preserve">All IRF subscriptions are based on an annual </w:t>
      </w:r>
      <w:r w:rsidR="009454E6">
        <w:rPr>
          <w:rFonts w:ascii="Arial" w:hAnsi="Arial" w:cs="Arial"/>
          <w:bCs/>
          <w:sz w:val="16"/>
          <w:szCs w:val="16"/>
        </w:rPr>
        <w:t>calendar year</w:t>
      </w:r>
      <w:r w:rsidRPr="00B5791C">
        <w:rPr>
          <w:rFonts w:ascii="Arial" w:hAnsi="Arial" w:cs="Arial"/>
          <w:bCs/>
          <w:sz w:val="16"/>
          <w:szCs w:val="16"/>
        </w:rPr>
        <w:t xml:space="preserve"> from January 1</w:t>
      </w:r>
      <w:r w:rsidRPr="00B5791C">
        <w:rPr>
          <w:rFonts w:ascii="Arial" w:hAnsi="Arial" w:cs="Arial"/>
          <w:bCs/>
          <w:sz w:val="16"/>
          <w:szCs w:val="16"/>
          <w:vertAlign w:val="superscript"/>
        </w:rPr>
        <w:t>st</w:t>
      </w:r>
      <w:r w:rsidRPr="00B5791C">
        <w:rPr>
          <w:rFonts w:ascii="Arial" w:hAnsi="Arial" w:cs="Arial"/>
          <w:bCs/>
          <w:sz w:val="16"/>
          <w:szCs w:val="16"/>
        </w:rPr>
        <w:t xml:space="preserve"> through December 31</w:t>
      </w:r>
      <w:r w:rsidRPr="00B5791C">
        <w:rPr>
          <w:rFonts w:ascii="Arial" w:hAnsi="Arial" w:cs="Arial"/>
          <w:bCs/>
          <w:sz w:val="16"/>
          <w:szCs w:val="16"/>
          <w:vertAlign w:val="superscript"/>
        </w:rPr>
        <w:t>st</w:t>
      </w:r>
      <w:r w:rsidRPr="00B5791C">
        <w:rPr>
          <w:rFonts w:ascii="Arial" w:hAnsi="Arial" w:cs="Arial"/>
          <w:bCs/>
          <w:sz w:val="16"/>
          <w:szCs w:val="16"/>
        </w:rPr>
        <w:t>.</w:t>
      </w:r>
      <w:bookmarkEnd w:id="0"/>
    </w:p>
    <w:p w14:paraId="3C096682" w14:textId="77777777" w:rsidR="00B5791C" w:rsidRDefault="00B5791C" w:rsidP="00F8568E">
      <w:pPr>
        <w:spacing w:after="0" w:line="240" w:lineRule="auto"/>
        <w:rPr>
          <w:rFonts w:ascii="Arial" w:hAnsi="Arial" w:cs="Arial"/>
          <w:b/>
          <w:sz w:val="4"/>
          <w:szCs w:val="4"/>
        </w:rPr>
      </w:pPr>
    </w:p>
    <w:p w14:paraId="4F5CA42E" w14:textId="77777777" w:rsidR="00B5791C" w:rsidRDefault="00B5791C" w:rsidP="00F8568E">
      <w:pPr>
        <w:spacing w:after="0" w:line="240" w:lineRule="auto"/>
        <w:rPr>
          <w:rFonts w:ascii="Arial" w:hAnsi="Arial" w:cs="Arial"/>
          <w:b/>
          <w:sz w:val="4"/>
          <w:szCs w:val="4"/>
        </w:rPr>
      </w:pPr>
    </w:p>
    <w:p w14:paraId="630D16A1" w14:textId="56171A66" w:rsidR="00B5791C" w:rsidRDefault="00B5791C" w:rsidP="00F8568E">
      <w:pPr>
        <w:spacing w:after="0" w:line="240" w:lineRule="auto"/>
        <w:rPr>
          <w:rFonts w:ascii="Arial" w:hAnsi="Arial" w:cs="Arial"/>
          <w:b/>
          <w:sz w:val="4"/>
          <w:szCs w:val="4"/>
        </w:rPr>
        <w:sectPr w:rsidR="00B5791C" w:rsidSect="0018405C">
          <w:headerReference w:type="default" r:id="rId12"/>
          <w:footerReference w:type="default" r:id="rId13"/>
          <w:type w:val="continuous"/>
          <w:pgSz w:w="12240" w:h="15840" w:code="1"/>
          <w:pgMar w:top="1008" w:right="720" w:bottom="1008" w:left="720" w:header="432" w:footer="576" w:gutter="0"/>
          <w:cols w:space="720"/>
          <w:docGrid w:linePitch="360"/>
        </w:sectPr>
      </w:pPr>
    </w:p>
    <w:p w14:paraId="630D16A2" w14:textId="77777777" w:rsidR="00F8568E" w:rsidRPr="00F8568E" w:rsidRDefault="00F8568E" w:rsidP="00F8568E">
      <w:pPr>
        <w:spacing w:after="0" w:line="240" w:lineRule="auto"/>
        <w:rPr>
          <w:rFonts w:ascii="Arial" w:hAnsi="Arial" w:cs="Arial"/>
          <w:b/>
          <w:sz w:val="4"/>
          <w:szCs w:val="4"/>
        </w:rPr>
      </w:pPr>
    </w:p>
    <w:p w14:paraId="630D16A3" w14:textId="5CAD9796" w:rsidR="00CD016F" w:rsidRPr="00B803DE" w:rsidRDefault="00DD1DFA" w:rsidP="005A483E">
      <w:pPr>
        <w:tabs>
          <w:tab w:val="left" w:pos="1890"/>
        </w:tabs>
        <w:spacing w:after="60" w:line="240" w:lineRule="auto"/>
        <w:ind w:firstLine="270"/>
        <w:rPr>
          <w:rFonts w:ascii="Arial" w:hAnsi="Arial" w:cs="Arial"/>
          <w:sz w:val="20"/>
          <w:szCs w:val="20"/>
        </w:rPr>
      </w:pPr>
      <w:r w:rsidRPr="00B803DE">
        <w:rPr>
          <w:rFonts w:ascii="Arial" w:hAnsi="Arial" w:cs="Arial"/>
          <w:b/>
          <w:sz w:val="20"/>
          <w:szCs w:val="20"/>
        </w:rPr>
        <w:t>Order Date:</w:t>
      </w:r>
      <w:r w:rsidRPr="00B803DE">
        <w:rPr>
          <w:rFonts w:ascii="Arial" w:hAnsi="Arial" w:cs="Arial"/>
          <w:sz w:val="20"/>
          <w:szCs w:val="20"/>
        </w:rPr>
        <w:t xml:space="preserve"> </w:t>
      </w:r>
      <w:r w:rsidRPr="00B803DE">
        <w:rPr>
          <w:rFonts w:ascii="Arial" w:eastAsia="Times New Roman" w:hAnsi="Arial" w:cs="Arial"/>
          <w:color w:val="000000"/>
          <w:sz w:val="20"/>
          <w:szCs w:val="20"/>
          <w:u w:val="single"/>
        </w:rPr>
        <w:fldChar w:fldCharType="begin">
          <w:ffData>
            <w:name w:val="Text1"/>
            <w:enabled/>
            <w:calcOnExit w:val="0"/>
            <w:textInput/>
          </w:ffData>
        </w:fldChar>
      </w:r>
      <w:r w:rsidRPr="00B803DE">
        <w:rPr>
          <w:rFonts w:ascii="Arial" w:eastAsia="Times New Roman" w:hAnsi="Arial" w:cs="Arial"/>
          <w:color w:val="000000"/>
          <w:sz w:val="20"/>
          <w:szCs w:val="20"/>
          <w:u w:val="single"/>
        </w:rPr>
        <w:instrText xml:space="preserve"> FORMTEXT </w:instrText>
      </w:r>
      <w:r w:rsidRPr="00B803DE">
        <w:rPr>
          <w:rFonts w:ascii="Arial" w:eastAsia="Times New Roman" w:hAnsi="Arial" w:cs="Arial"/>
          <w:color w:val="000000"/>
          <w:sz w:val="20"/>
          <w:szCs w:val="20"/>
          <w:u w:val="single"/>
        </w:rPr>
      </w:r>
      <w:r w:rsidRPr="00B803DE">
        <w:rPr>
          <w:rFonts w:ascii="Arial" w:eastAsia="Times New Roman" w:hAnsi="Arial" w:cs="Arial"/>
          <w:color w:val="000000"/>
          <w:sz w:val="20"/>
          <w:szCs w:val="20"/>
          <w:u w:val="single"/>
        </w:rPr>
        <w:fldChar w:fldCharType="separate"/>
      </w:r>
      <w:r w:rsidRPr="00B803DE">
        <w:rPr>
          <w:rFonts w:ascii="Arial" w:eastAsia="Times New Roman" w:hAnsi="Arial" w:cs="Arial"/>
          <w:noProof/>
          <w:color w:val="000000"/>
          <w:sz w:val="20"/>
          <w:szCs w:val="20"/>
          <w:u w:val="single"/>
        </w:rPr>
        <w:t> </w:t>
      </w:r>
      <w:r w:rsidRPr="00B803DE">
        <w:rPr>
          <w:rFonts w:ascii="Arial" w:eastAsia="Times New Roman" w:hAnsi="Arial" w:cs="Arial"/>
          <w:noProof/>
          <w:color w:val="000000"/>
          <w:sz w:val="20"/>
          <w:szCs w:val="20"/>
          <w:u w:val="single"/>
        </w:rPr>
        <w:t> </w:t>
      </w:r>
      <w:r w:rsidRPr="00B803DE">
        <w:rPr>
          <w:rFonts w:ascii="Arial" w:eastAsia="Times New Roman" w:hAnsi="Arial" w:cs="Arial"/>
          <w:noProof/>
          <w:color w:val="000000"/>
          <w:sz w:val="20"/>
          <w:szCs w:val="20"/>
          <w:u w:val="single"/>
        </w:rPr>
        <w:t> </w:t>
      </w:r>
      <w:r w:rsidRPr="00B803DE">
        <w:rPr>
          <w:rFonts w:ascii="Arial" w:eastAsia="Times New Roman" w:hAnsi="Arial" w:cs="Arial"/>
          <w:noProof/>
          <w:color w:val="000000"/>
          <w:sz w:val="20"/>
          <w:szCs w:val="20"/>
          <w:u w:val="single"/>
        </w:rPr>
        <w:t> </w:t>
      </w:r>
      <w:r w:rsidRPr="00B803DE">
        <w:rPr>
          <w:rFonts w:ascii="Arial" w:eastAsia="Times New Roman" w:hAnsi="Arial" w:cs="Arial"/>
          <w:noProof/>
          <w:color w:val="000000"/>
          <w:sz w:val="20"/>
          <w:szCs w:val="20"/>
          <w:u w:val="single"/>
        </w:rPr>
        <w:t> </w:t>
      </w:r>
      <w:r w:rsidRPr="00B803DE">
        <w:rPr>
          <w:rFonts w:ascii="Arial" w:eastAsia="Times New Roman" w:hAnsi="Arial" w:cs="Arial"/>
          <w:color w:val="000000"/>
          <w:sz w:val="20"/>
          <w:szCs w:val="20"/>
          <w:u w:val="single"/>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6"/>
        <w:gridCol w:w="5394"/>
      </w:tblGrid>
      <w:tr w:rsidR="00375C0B" w:rsidRPr="00C80FB3" w14:paraId="630D16A6" w14:textId="77777777" w:rsidTr="00C80FB3">
        <w:tc>
          <w:tcPr>
            <w:tcW w:w="5508" w:type="dxa"/>
            <w:shd w:val="clear" w:color="auto" w:fill="B2B2B2"/>
          </w:tcPr>
          <w:p w14:paraId="630D16A4" w14:textId="77777777" w:rsidR="00375C0B" w:rsidRPr="00C80FB3" w:rsidRDefault="00375C0B" w:rsidP="00C80FB3">
            <w:pPr>
              <w:spacing w:after="60" w:line="240" w:lineRule="auto"/>
              <w:rPr>
                <w:rFonts w:ascii="Arial" w:hAnsi="Arial" w:cs="Arial"/>
                <w:sz w:val="20"/>
                <w:szCs w:val="20"/>
              </w:rPr>
            </w:pPr>
            <w:r w:rsidRPr="00C80FB3">
              <w:rPr>
                <w:rFonts w:ascii="Arial" w:hAnsi="Arial" w:cs="Arial"/>
                <w:b/>
                <w:sz w:val="20"/>
                <w:szCs w:val="20"/>
              </w:rPr>
              <w:t xml:space="preserve">Ship To: </w:t>
            </w:r>
            <w:r w:rsidRPr="00C80FB3">
              <w:rPr>
                <w:rFonts w:ascii="Arial" w:hAnsi="Arial" w:cs="Arial"/>
                <w:sz w:val="18"/>
                <w:szCs w:val="18"/>
              </w:rPr>
              <w:t>(P.O. Box NOT accepted)</w:t>
            </w:r>
          </w:p>
        </w:tc>
        <w:tc>
          <w:tcPr>
            <w:tcW w:w="5508" w:type="dxa"/>
            <w:shd w:val="clear" w:color="auto" w:fill="B2B2B2"/>
          </w:tcPr>
          <w:p w14:paraId="630D16A5" w14:textId="77777777" w:rsidR="00375C0B" w:rsidRPr="00C80FB3" w:rsidRDefault="00375C0B" w:rsidP="00C80FB3">
            <w:pPr>
              <w:spacing w:after="60" w:line="240" w:lineRule="auto"/>
              <w:rPr>
                <w:rFonts w:ascii="Arial" w:hAnsi="Arial" w:cs="Arial"/>
                <w:sz w:val="20"/>
                <w:szCs w:val="20"/>
              </w:rPr>
            </w:pPr>
            <w:r w:rsidRPr="00C80FB3">
              <w:rPr>
                <w:rFonts w:ascii="Arial" w:hAnsi="Arial" w:cs="Arial"/>
                <w:b/>
                <w:sz w:val="20"/>
                <w:szCs w:val="20"/>
              </w:rPr>
              <w:t>Bill To:</w:t>
            </w:r>
            <w:r w:rsidRPr="00C80FB3">
              <w:rPr>
                <w:rFonts w:ascii="Arial" w:hAnsi="Arial" w:cs="Arial"/>
                <w:sz w:val="20"/>
                <w:szCs w:val="20"/>
              </w:rPr>
              <w:t xml:space="preserve"> </w:t>
            </w:r>
            <w:r w:rsidR="006E6B25" w:rsidRPr="00C80FB3">
              <w:rPr>
                <w:rFonts w:eastAsia="Times New Roman" w:cs="Calibri"/>
                <w:color w:val="000000"/>
                <w:sz w:val="18"/>
                <w:szCs w:val="18"/>
              </w:rPr>
              <w:fldChar w:fldCharType="begin">
                <w:ffData>
                  <w:name w:val="Check1"/>
                  <w:enabled/>
                  <w:calcOnExit w:val="0"/>
                  <w:checkBox>
                    <w:sizeAuto/>
                    <w:default w:val="0"/>
                  </w:checkBox>
                </w:ffData>
              </w:fldChar>
            </w:r>
            <w:r w:rsidRPr="00C80FB3">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006E6B25" w:rsidRPr="00C80FB3">
              <w:rPr>
                <w:rFonts w:eastAsia="Times New Roman" w:cs="Calibri"/>
                <w:color w:val="000000"/>
                <w:sz w:val="18"/>
                <w:szCs w:val="18"/>
              </w:rPr>
              <w:fldChar w:fldCharType="end"/>
            </w:r>
            <w:r w:rsidRPr="00C80FB3">
              <w:rPr>
                <w:rFonts w:eastAsia="Times New Roman" w:cs="Calibri"/>
                <w:color w:val="000000"/>
                <w:sz w:val="18"/>
                <w:szCs w:val="18"/>
              </w:rPr>
              <w:t xml:space="preserve"> Same as Ship To (complete if otherwise)</w:t>
            </w:r>
          </w:p>
        </w:tc>
      </w:tr>
      <w:tr w:rsidR="004C6CE7" w:rsidRPr="00C80FB3" w14:paraId="630D16B8" w14:textId="77777777" w:rsidTr="00C80FB3">
        <w:tc>
          <w:tcPr>
            <w:tcW w:w="5508" w:type="dxa"/>
          </w:tcPr>
          <w:p w14:paraId="630D16A7" w14:textId="77777777" w:rsidR="004C6CE7" w:rsidRPr="00C80FB3" w:rsidRDefault="004C6CE7" w:rsidP="00C80FB3">
            <w:pPr>
              <w:spacing w:after="0" w:line="240" w:lineRule="auto"/>
              <w:rPr>
                <w:rFonts w:cs="Calibri"/>
                <w:sz w:val="19"/>
                <w:szCs w:val="19"/>
              </w:rPr>
            </w:pPr>
            <w:r w:rsidRPr="00C80FB3">
              <w:rPr>
                <w:rFonts w:cs="Calibri"/>
                <w:sz w:val="19"/>
                <w:szCs w:val="19"/>
              </w:rPr>
              <w:t xml:space="preserve">Name: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A8" w14:textId="77777777" w:rsidR="004C6CE7" w:rsidRPr="00C80FB3" w:rsidRDefault="004C6CE7" w:rsidP="00C80FB3">
            <w:pPr>
              <w:spacing w:after="0" w:line="240" w:lineRule="auto"/>
              <w:rPr>
                <w:rFonts w:cs="Calibri"/>
                <w:sz w:val="19"/>
                <w:szCs w:val="19"/>
              </w:rPr>
            </w:pPr>
            <w:r w:rsidRPr="00C80FB3">
              <w:rPr>
                <w:rFonts w:cs="Calibri"/>
                <w:sz w:val="19"/>
                <w:szCs w:val="19"/>
              </w:rPr>
              <w:t xml:space="preserve">Company: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A9" w14:textId="77777777" w:rsidR="004C6CE7" w:rsidRPr="00C80FB3" w:rsidRDefault="006E6B25" w:rsidP="00C80FB3">
            <w:pPr>
              <w:spacing w:after="0" w:line="240" w:lineRule="auto"/>
              <w:ind w:left="360"/>
              <w:rPr>
                <w:rFonts w:cs="Calibri"/>
                <w:sz w:val="19"/>
                <w:szCs w:val="19"/>
              </w:rPr>
            </w:pPr>
            <w:r w:rsidRPr="00C80FB3">
              <w:rPr>
                <w:rFonts w:eastAsia="Times New Roman" w:cs="Calibri"/>
                <w:color w:val="000000"/>
                <w:sz w:val="19"/>
                <w:szCs w:val="19"/>
              </w:rPr>
              <w:fldChar w:fldCharType="begin">
                <w:ffData>
                  <w:name w:val="Check1"/>
                  <w:enabled/>
                  <w:calcOnExit w:val="0"/>
                  <w:checkBox>
                    <w:sizeAuto/>
                    <w:default w:val="0"/>
                  </w:checkBox>
                </w:ffData>
              </w:fldChar>
            </w:r>
            <w:r w:rsidR="004C6CE7" w:rsidRPr="00C80FB3">
              <w:rPr>
                <w:rFonts w:eastAsia="Times New Roman" w:cs="Calibri"/>
                <w:color w:val="000000"/>
                <w:sz w:val="19"/>
                <w:szCs w:val="19"/>
              </w:rPr>
              <w:instrText xml:space="preserve"> FORMCHECKBOX </w:instrText>
            </w:r>
            <w:r w:rsidR="006321D5">
              <w:rPr>
                <w:rFonts w:eastAsia="Times New Roman" w:cs="Calibri"/>
                <w:color w:val="000000"/>
                <w:sz w:val="19"/>
                <w:szCs w:val="19"/>
              </w:rPr>
            </w:r>
            <w:r w:rsidR="006321D5">
              <w:rPr>
                <w:rFonts w:eastAsia="Times New Roman" w:cs="Calibri"/>
                <w:color w:val="000000"/>
                <w:sz w:val="19"/>
                <w:szCs w:val="19"/>
              </w:rPr>
              <w:fldChar w:fldCharType="separate"/>
            </w:r>
            <w:r w:rsidRPr="00C80FB3">
              <w:rPr>
                <w:rFonts w:eastAsia="Times New Roman" w:cs="Calibri"/>
                <w:color w:val="000000"/>
                <w:sz w:val="19"/>
                <w:szCs w:val="19"/>
              </w:rPr>
              <w:fldChar w:fldCharType="end"/>
            </w:r>
            <w:r w:rsidR="004C6CE7" w:rsidRPr="00C80FB3">
              <w:rPr>
                <w:rFonts w:eastAsia="Times New Roman" w:cs="Calibri"/>
                <w:color w:val="000000"/>
                <w:sz w:val="19"/>
                <w:szCs w:val="19"/>
              </w:rPr>
              <w:t xml:space="preserve"> RR, 260 No. </w:t>
            </w:r>
            <w:r w:rsidRPr="00C80FB3">
              <w:rPr>
                <w:rFonts w:eastAsia="Times New Roman" w:cs="Calibri"/>
                <w:color w:val="000000"/>
                <w:sz w:val="19"/>
                <w:szCs w:val="19"/>
                <w:u w:val="single"/>
              </w:rPr>
              <w:fldChar w:fldCharType="begin">
                <w:ffData>
                  <w:name w:val="Text1"/>
                  <w:enabled/>
                  <w:calcOnExit w:val="0"/>
                  <w:textInput/>
                </w:ffData>
              </w:fldChar>
            </w:r>
            <w:r w:rsidR="004C6CE7" w:rsidRPr="00C80FB3">
              <w:rPr>
                <w:rFonts w:eastAsia="Times New Roman" w:cs="Calibri"/>
                <w:color w:val="000000"/>
                <w:sz w:val="19"/>
                <w:szCs w:val="19"/>
                <w:u w:val="single"/>
              </w:rPr>
              <w:instrText xml:space="preserve"> FORMTEXT </w:instrText>
            </w:r>
            <w:r w:rsidRPr="00C80FB3">
              <w:rPr>
                <w:rFonts w:eastAsia="Times New Roman" w:cs="Calibri"/>
                <w:color w:val="000000"/>
                <w:sz w:val="19"/>
                <w:szCs w:val="19"/>
                <w:u w:val="single"/>
              </w:rPr>
            </w:r>
            <w:r w:rsidRPr="00C80FB3">
              <w:rPr>
                <w:rFonts w:eastAsia="Times New Roman" w:cs="Calibri"/>
                <w:color w:val="000000"/>
                <w:sz w:val="19"/>
                <w:szCs w:val="19"/>
                <w:u w:val="single"/>
              </w:rPr>
              <w:fldChar w:fldCharType="separate"/>
            </w:r>
            <w:r w:rsidR="004C6CE7" w:rsidRPr="00C80FB3">
              <w:rPr>
                <w:rFonts w:eastAsia="Times New Roman" w:cs="Calibri"/>
                <w:noProof/>
                <w:color w:val="000000"/>
                <w:sz w:val="19"/>
                <w:szCs w:val="19"/>
                <w:u w:val="single"/>
              </w:rPr>
              <w:t> </w:t>
            </w:r>
            <w:r w:rsidR="004C6CE7" w:rsidRPr="00C80FB3">
              <w:rPr>
                <w:rFonts w:eastAsia="Times New Roman" w:cs="Calibri"/>
                <w:noProof/>
                <w:color w:val="000000"/>
                <w:sz w:val="19"/>
                <w:szCs w:val="19"/>
                <w:u w:val="single"/>
              </w:rPr>
              <w:t> </w:t>
            </w:r>
            <w:r w:rsidR="004C6CE7" w:rsidRPr="00C80FB3">
              <w:rPr>
                <w:rFonts w:eastAsia="Times New Roman" w:cs="Calibri"/>
                <w:noProof/>
                <w:color w:val="000000"/>
                <w:sz w:val="19"/>
                <w:szCs w:val="19"/>
                <w:u w:val="single"/>
              </w:rPr>
              <w:t> </w:t>
            </w:r>
            <w:r w:rsidR="004C6CE7" w:rsidRPr="00C80FB3">
              <w:rPr>
                <w:rFonts w:eastAsia="Times New Roman" w:cs="Calibri"/>
                <w:noProof/>
                <w:color w:val="000000"/>
                <w:sz w:val="19"/>
                <w:szCs w:val="19"/>
                <w:u w:val="single"/>
              </w:rPr>
              <w:t> </w:t>
            </w:r>
            <w:r w:rsidR="004C6CE7" w:rsidRPr="00C80FB3">
              <w:rPr>
                <w:rFonts w:eastAsia="Times New Roman" w:cs="Calibri"/>
                <w:noProof/>
                <w:color w:val="000000"/>
                <w:sz w:val="19"/>
                <w:szCs w:val="19"/>
                <w:u w:val="single"/>
              </w:rPr>
              <w:t> </w:t>
            </w:r>
            <w:r w:rsidRPr="00C80FB3">
              <w:rPr>
                <w:rFonts w:eastAsia="Times New Roman" w:cs="Calibri"/>
                <w:color w:val="000000"/>
                <w:sz w:val="19"/>
                <w:szCs w:val="19"/>
                <w:u w:val="single"/>
              </w:rPr>
              <w:fldChar w:fldCharType="end"/>
            </w:r>
            <w:r w:rsidR="004C6CE7" w:rsidRPr="00C80FB3">
              <w:rPr>
                <w:rFonts w:eastAsia="Times New Roman" w:cs="Calibri"/>
                <w:color w:val="000000"/>
                <w:sz w:val="19"/>
                <w:szCs w:val="19"/>
              </w:rPr>
              <w:t xml:space="preserve">    </w:t>
            </w:r>
            <w:r w:rsidRPr="00C80FB3">
              <w:rPr>
                <w:rFonts w:eastAsia="Times New Roman" w:cs="Calibri"/>
                <w:color w:val="000000"/>
                <w:sz w:val="19"/>
                <w:szCs w:val="19"/>
              </w:rPr>
              <w:fldChar w:fldCharType="begin">
                <w:ffData>
                  <w:name w:val="Check1"/>
                  <w:enabled/>
                  <w:calcOnExit w:val="0"/>
                  <w:checkBox>
                    <w:sizeAuto/>
                    <w:default w:val="0"/>
                  </w:checkBox>
                </w:ffData>
              </w:fldChar>
            </w:r>
            <w:r w:rsidR="004C6CE7" w:rsidRPr="00C80FB3">
              <w:rPr>
                <w:rFonts w:eastAsia="Times New Roman" w:cs="Calibri"/>
                <w:color w:val="000000"/>
                <w:sz w:val="19"/>
                <w:szCs w:val="19"/>
              </w:rPr>
              <w:instrText xml:space="preserve"> FORMCHECKBOX </w:instrText>
            </w:r>
            <w:r w:rsidR="006321D5">
              <w:rPr>
                <w:rFonts w:eastAsia="Times New Roman" w:cs="Calibri"/>
                <w:color w:val="000000"/>
                <w:sz w:val="19"/>
                <w:szCs w:val="19"/>
              </w:rPr>
            </w:r>
            <w:r w:rsidR="006321D5">
              <w:rPr>
                <w:rFonts w:eastAsia="Times New Roman" w:cs="Calibri"/>
                <w:color w:val="000000"/>
                <w:sz w:val="19"/>
                <w:szCs w:val="19"/>
              </w:rPr>
              <w:fldChar w:fldCharType="separate"/>
            </w:r>
            <w:r w:rsidRPr="00C80FB3">
              <w:rPr>
                <w:rFonts w:eastAsia="Times New Roman" w:cs="Calibri"/>
                <w:color w:val="000000"/>
                <w:sz w:val="19"/>
                <w:szCs w:val="19"/>
              </w:rPr>
              <w:fldChar w:fldCharType="end"/>
            </w:r>
            <w:r w:rsidR="004C6CE7" w:rsidRPr="00C80FB3">
              <w:rPr>
                <w:rFonts w:eastAsia="Times New Roman" w:cs="Calibri"/>
                <w:color w:val="000000"/>
                <w:sz w:val="19"/>
                <w:szCs w:val="19"/>
              </w:rPr>
              <w:t xml:space="preserve"> non</w:t>
            </w:r>
            <w:r w:rsidR="00407D66">
              <w:rPr>
                <w:rFonts w:eastAsia="Times New Roman" w:cs="Calibri"/>
                <w:color w:val="000000"/>
                <w:sz w:val="19"/>
                <w:szCs w:val="19"/>
              </w:rPr>
              <w:t>-</w:t>
            </w:r>
            <w:r w:rsidR="004C6CE7" w:rsidRPr="00C80FB3">
              <w:rPr>
                <w:rFonts w:eastAsia="Times New Roman" w:cs="Calibri"/>
                <w:color w:val="000000"/>
                <w:sz w:val="19"/>
                <w:szCs w:val="19"/>
              </w:rPr>
              <w:t>RR</w:t>
            </w:r>
          </w:p>
          <w:p w14:paraId="630D16AA" w14:textId="77777777" w:rsidR="004C6CE7" w:rsidRPr="00C80FB3" w:rsidRDefault="004C6CE7" w:rsidP="00C80FB3">
            <w:pPr>
              <w:spacing w:after="0" w:line="240" w:lineRule="auto"/>
              <w:rPr>
                <w:rFonts w:cs="Calibri"/>
                <w:sz w:val="19"/>
                <w:szCs w:val="19"/>
              </w:rPr>
            </w:pPr>
            <w:r w:rsidRPr="00C80FB3">
              <w:rPr>
                <w:rFonts w:cs="Calibri"/>
                <w:sz w:val="19"/>
                <w:szCs w:val="19"/>
              </w:rPr>
              <w:t xml:space="preserve">Street Address: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AB" w14:textId="77777777" w:rsidR="004C6CE7" w:rsidRPr="00C80FB3" w:rsidRDefault="004C6CE7" w:rsidP="00C80FB3">
            <w:pPr>
              <w:spacing w:after="0" w:line="240" w:lineRule="auto"/>
              <w:rPr>
                <w:rFonts w:cs="Calibri"/>
                <w:sz w:val="19"/>
                <w:szCs w:val="19"/>
              </w:rPr>
            </w:pPr>
            <w:r w:rsidRPr="00C80FB3">
              <w:rPr>
                <w:rFonts w:cs="Calibri"/>
                <w:sz w:val="19"/>
                <w:szCs w:val="19"/>
              </w:rPr>
              <w:t xml:space="preserve">City, State, ZIP: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AC" w14:textId="77777777" w:rsidR="004C6CE7" w:rsidRPr="00C80FB3" w:rsidRDefault="004C6CE7" w:rsidP="00C80FB3">
            <w:pPr>
              <w:spacing w:after="0" w:line="240" w:lineRule="auto"/>
              <w:rPr>
                <w:rFonts w:cs="Calibri"/>
                <w:sz w:val="19"/>
                <w:szCs w:val="19"/>
              </w:rPr>
            </w:pPr>
            <w:r w:rsidRPr="00C80FB3">
              <w:rPr>
                <w:rFonts w:cs="Calibri"/>
                <w:sz w:val="19"/>
                <w:szCs w:val="19"/>
              </w:rPr>
              <w:t>Phone: (</w:t>
            </w:r>
            <w:r w:rsidR="006E6B25" w:rsidRPr="00C80FB3">
              <w:rPr>
                <w:rFonts w:cs="Calibri"/>
                <w:sz w:val="19"/>
                <w:szCs w:val="19"/>
                <w:u w:val="single"/>
              </w:rPr>
              <w:fldChar w:fldCharType="begin">
                <w:ffData>
                  <w:name w:val="Text2"/>
                  <w:enabled/>
                  <w:calcOnExit w:val="0"/>
                  <w:textInput/>
                </w:ffData>
              </w:fldChar>
            </w:r>
            <w:r w:rsidRPr="00C80FB3">
              <w:rPr>
                <w:rFonts w:cs="Calibri"/>
                <w:sz w:val="19"/>
                <w:szCs w:val="19"/>
                <w:u w:val="single"/>
              </w:rPr>
              <w:instrText xml:space="preserve"> FORMTEXT </w:instrText>
            </w:r>
            <w:r w:rsidR="006E6B25" w:rsidRPr="00C80FB3">
              <w:rPr>
                <w:rFonts w:cs="Calibri"/>
                <w:sz w:val="19"/>
                <w:szCs w:val="19"/>
                <w:u w:val="single"/>
              </w:rPr>
            </w:r>
            <w:r w:rsidR="006E6B25" w:rsidRPr="00C80FB3">
              <w:rPr>
                <w:rFonts w:cs="Calibri"/>
                <w:sz w:val="19"/>
                <w:szCs w:val="19"/>
                <w:u w:val="single"/>
              </w:rPr>
              <w:fldChar w:fldCharType="separate"/>
            </w:r>
            <w:r w:rsidRPr="00C80FB3">
              <w:rPr>
                <w:rFonts w:cs="Calibri"/>
                <w:noProof/>
                <w:sz w:val="19"/>
                <w:szCs w:val="19"/>
                <w:u w:val="single"/>
              </w:rPr>
              <w:t> </w:t>
            </w:r>
            <w:r w:rsidRPr="00C80FB3">
              <w:rPr>
                <w:rFonts w:cs="Calibri"/>
                <w:noProof/>
                <w:sz w:val="19"/>
                <w:szCs w:val="19"/>
                <w:u w:val="single"/>
              </w:rPr>
              <w:t> </w:t>
            </w:r>
            <w:r w:rsidRPr="00C80FB3">
              <w:rPr>
                <w:rFonts w:cs="Calibri"/>
                <w:noProof/>
                <w:sz w:val="19"/>
                <w:szCs w:val="19"/>
                <w:u w:val="single"/>
              </w:rPr>
              <w:t> </w:t>
            </w:r>
            <w:r w:rsidRPr="00C80FB3">
              <w:rPr>
                <w:rFonts w:cs="Calibri"/>
                <w:noProof/>
                <w:sz w:val="19"/>
                <w:szCs w:val="19"/>
                <w:u w:val="single"/>
              </w:rPr>
              <w:t> </w:t>
            </w:r>
            <w:r w:rsidRPr="00C80FB3">
              <w:rPr>
                <w:rFonts w:cs="Calibri"/>
                <w:noProof/>
                <w:sz w:val="19"/>
                <w:szCs w:val="19"/>
                <w:u w:val="single"/>
              </w:rPr>
              <w:t> </w:t>
            </w:r>
            <w:r w:rsidR="006E6B25" w:rsidRPr="00C80FB3">
              <w:rPr>
                <w:rFonts w:cs="Calibri"/>
                <w:sz w:val="19"/>
                <w:szCs w:val="19"/>
                <w:u w:val="single"/>
              </w:rPr>
              <w:fldChar w:fldCharType="end"/>
            </w:r>
            <w:r w:rsidRPr="00C80FB3">
              <w:rPr>
                <w:rFonts w:cs="Calibri"/>
                <w:sz w:val="19"/>
                <w:szCs w:val="19"/>
              </w:rPr>
              <w:t xml:space="preserve">)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r w:rsidRPr="00C80FB3">
              <w:rPr>
                <w:rFonts w:eastAsia="Times New Roman" w:cs="Calibri"/>
                <w:color w:val="000000"/>
                <w:sz w:val="19"/>
                <w:szCs w:val="19"/>
              </w:rPr>
              <w:t>-</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AE" w14:textId="77777777" w:rsidR="004C6CE7" w:rsidRPr="00C80FB3" w:rsidRDefault="004C6CE7" w:rsidP="00C80FB3">
            <w:pPr>
              <w:spacing w:after="0" w:line="240" w:lineRule="auto"/>
              <w:rPr>
                <w:rFonts w:eastAsia="Times New Roman" w:cs="Calibri"/>
                <w:color w:val="000000"/>
                <w:sz w:val="19"/>
                <w:szCs w:val="19"/>
              </w:rPr>
            </w:pPr>
            <w:r w:rsidRPr="00C80FB3">
              <w:rPr>
                <w:rFonts w:eastAsia="Times New Roman" w:cs="Calibri"/>
                <w:color w:val="000000"/>
                <w:sz w:val="19"/>
                <w:szCs w:val="19"/>
              </w:rPr>
              <w:t xml:space="preserve">E-Mail Address: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AF" w14:textId="4F4130D1" w:rsidR="00AD216F" w:rsidRPr="00AD216F" w:rsidRDefault="004C6CE7" w:rsidP="0016039A">
            <w:pPr>
              <w:spacing w:after="0" w:line="240" w:lineRule="auto"/>
              <w:rPr>
                <w:rFonts w:eastAsia="Times New Roman" w:cs="Calibri"/>
                <w:color w:val="000000"/>
                <w:sz w:val="19"/>
                <w:szCs w:val="19"/>
              </w:rPr>
            </w:pPr>
            <w:r w:rsidRPr="00C80FB3">
              <w:rPr>
                <w:rFonts w:eastAsia="Times New Roman" w:cs="Calibri"/>
                <w:color w:val="000000"/>
                <w:sz w:val="19"/>
                <w:szCs w:val="19"/>
              </w:rPr>
              <w:t>Railinc</w:t>
            </w:r>
            <w:r w:rsidR="00412460">
              <w:rPr>
                <w:rFonts w:eastAsia="Times New Roman" w:cs="Calibri"/>
                <w:color w:val="000000"/>
                <w:sz w:val="19"/>
                <w:szCs w:val="19"/>
              </w:rPr>
              <w:t>.com</w:t>
            </w:r>
            <w:r w:rsidRPr="00C80FB3">
              <w:rPr>
                <w:rFonts w:eastAsia="Times New Roman" w:cs="Calibri"/>
                <w:color w:val="000000"/>
                <w:sz w:val="19"/>
                <w:szCs w:val="19"/>
              </w:rPr>
              <w:t xml:space="preserve"> User ID: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r w:rsidRPr="00C80FB3">
              <w:rPr>
                <w:rFonts w:eastAsia="Times New Roman" w:cs="Calibri"/>
                <w:color w:val="000000"/>
                <w:sz w:val="19"/>
                <w:szCs w:val="19"/>
              </w:rPr>
              <w:t xml:space="preserve"> (</w:t>
            </w:r>
            <w:r w:rsidR="00D67239">
              <w:rPr>
                <w:rFonts w:eastAsia="Times New Roman" w:cs="Calibri"/>
                <w:color w:val="000000"/>
                <w:sz w:val="19"/>
                <w:szCs w:val="19"/>
              </w:rPr>
              <w:t>N</w:t>
            </w:r>
            <w:r w:rsidR="00AD216F">
              <w:rPr>
                <w:rFonts w:eastAsia="Times New Roman" w:cs="Calibri"/>
                <w:color w:val="000000"/>
                <w:sz w:val="19"/>
                <w:szCs w:val="19"/>
              </w:rPr>
              <w:t>ew user</w:t>
            </w:r>
            <w:r w:rsidR="00D67239">
              <w:rPr>
                <w:rFonts w:eastAsia="Times New Roman" w:cs="Calibri"/>
                <w:color w:val="000000"/>
                <w:sz w:val="19"/>
                <w:szCs w:val="19"/>
              </w:rPr>
              <w:t>s</w:t>
            </w:r>
            <w:r w:rsidR="00AD216F">
              <w:rPr>
                <w:rFonts w:eastAsia="Times New Roman" w:cs="Calibri"/>
                <w:color w:val="000000"/>
                <w:sz w:val="19"/>
                <w:szCs w:val="19"/>
              </w:rPr>
              <w:t xml:space="preserve">, </w:t>
            </w:r>
            <w:r w:rsidR="00412460">
              <w:rPr>
                <w:rFonts w:eastAsia="Times New Roman" w:cs="Calibri"/>
                <w:color w:val="000000"/>
                <w:sz w:val="19"/>
                <w:szCs w:val="19"/>
              </w:rPr>
              <w:t xml:space="preserve">click </w:t>
            </w:r>
            <w:hyperlink r:id="rId14" w:anchor="/user/registration" w:history="1">
              <w:r w:rsidR="00412460" w:rsidRPr="00412460">
                <w:rPr>
                  <w:rStyle w:val="Hyperlink"/>
                  <w:rFonts w:eastAsia="Times New Roman" w:cs="Calibri"/>
                  <w:sz w:val="19"/>
                  <w:szCs w:val="19"/>
                </w:rPr>
                <w:t>here</w:t>
              </w:r>
            </w:hyperlink>
            <w:r w:rsidR="0016039A">
              <w:rPr>
                <w:rFonts w:eastAsia="Times New Roman" w:cs="Calibri"/>
                <w:color w:val="000000"/>
                <w:sz w:val="19"/>
                <w:szCs w:val="19"/>
              </w:rPr>
              <w:t>)</w:t>
            </w:r>
          </w:p>
        </w:tc>
        <w:tc>
          <w:tcPr>
            <w:tcW w:w="5508" w:type="dxa"/>
          </w:tcPr>
          <w:p w14:paraId="630D16B0" w14:textId="77777777" w:rsidR="004C6CE7" w:rsidRPr="00C80FB3" w:rsidRDefault="004C6CE7" w:rsidP="00C80FB3">
            <w:pPr>
              <w:spacing w:after="0" w:line="240" w:lineRule="auto"/>
              <w:rPr>
                <w:rFonts w:cs="Calibri"/>
                <w:sz w:val="19"/>
                <w:szCs w:val="19"/>
              </w:rPr>
            </w:pPr>
            <w:r w:rsidRPr="00C80FB3">
              <w:rPr>
                <w:rFonts w:cs="Calibri"/>
                <w:sz w:val="19"/>
                <w:szCs w:val="19"/>
              </w:rPr>
              <w:t xml:space="preserve">Name: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B1" w14:textId="77777777" w:rsidR="004C6CE7" w:rsidRPr="00C80FB3" w:rsidRDefault="004C6CE7" w:rsidP="00C80FB3">
            <w:pPr>
              <w:spacing w:after="0" w:line="240" w:lineRule="auto"/>
              <w:rPr>
                <w:rFonts w:cs="Calibri"/>
                <w:sz w:val="19"/>
                <w:szCs w:val="19"/>
              </w:rPr>
            </w:pPr>
            <w:r w:rsidRPr="00C80FB3">
              <w:rPr>
                <w:rFonts w:cs="Calibri"/>
                <w:sz w:val="19"/>
                <w:szCs w:val="19"/>
              </w:rPr>
              <w:t xml:space="preserve">Company: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B2" w14:textId="77777777" w:rsidR="004C6CE7" w:rsidRPr="00C80FB3" w:rsidRDefault="004C6CE7" w:rsidP="00C80FB3">
            <w:pPr>
              <w:spacing w:after="0" w:line="240" w:lineRule="auto"/>
              <w:rPr>
                <w:rFonts w:cs="Calibri"/>
                <w:sz w:val="19"/>
                <w:szCs w:val="19"/>
              </w:rPr>
            </w:pPr>
            <w:r w:rsidRPr="00C80FB3">
              <w:rPr>
                <w:rFonts w:cs="Calibri"/>
                <w:sz w:val="19"/>
                <w:szCs w:val="19"/>
              </w:rPr>
              <w:t xml:space="preserve">Street Address: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B3" w14:textId="77777777" w:rsidR="004C6CE7" w:rsidRPr="00C80FB3" w:rsidRDefault="004C6CE7" w:rsidP="00C80FB3">
            <w:pPr>
              <w:spacing w:after="0" w:line="240" w:lineRule="auto"/>
              <w:rPr>
                <w:rFonts w:cs="Calibri"/>
                <w:sz w:val="19"/>
                <w:szCs w:val="19"/>
              </w:rPr>
            </w:pPr>
            <w:r w:rsidRPr="00C80FB3">
              <w:rPr>
                <w:rFonts w:cs="Calibri"/>
                <w:sz w:val="19"/>
                <w:szCs w:val="19"/>
              </w:rPr>
              <w:t xml:space="preserve">City, State, ZIP: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B4" w14:textId="77777777" w:rsidR="004C6CE7" w:rsidRPr="00C80FB3" w:rsidRDefault="004C6CE7" w:rsidP="00C80FB3">
            <w:pPr>
              <w:spacing w:after="0" w:line="240" w:lineRule="auto"/>
              <w:rPr>
                <w:rFonts w:cs="Calibri"/>
                <w:sz w:val="19"/>
                <w:szCs w:val="19"/>
              </w:rPr>
            </w:pPr>
            <w:r w:rsidRPr="00C80FB3">
              <w:rPr>
                <w:rFonts w:cs="Calibri"/>
                <w:sz w:val="19"/>
                <w:szCs w:val="19"/>
              </w:rPr>
              <w:t>Phone: (</w:t>
            </w:r>
            <w:r w:rsidR="006E6B25" w:rsidRPr="00C80FB3">
              <w:rPr>
                <w:rFonts w:cs="Calibri"/>
                <w:sz w:val="19"/>
                <w:szCs w:val="19"/>
                <w:u w:val="single"/>
              </w:rPr>
              <w:fldChar w:fldCharType="begin">
                <w:ffData>
                  <w:name w:val="Text2"/>
                  <w:enabled/>
                  <w:calcOnExit w:val="0"/>
                  <w:textInput/>
                </w:ffData>
              </w:fldChar>
            </w:r>
            <w:r w:rsidRPr="00C80FB3">
              <w:rPr>
                <w:rFonts w:cs="Calibri"/>
                <w:sz w:val="19"/>
                <w:szCs w:val="19"/>
                <w:u w:val="single"/>
              </w:rPr>
              <w:instrText xml:space="preserve"> FORMTEXT </w:instrText>
            </w:r>
            <w:r w:rsidR="006E6B25" w:rsidRPr="00C80FB3">
              <w:rPr>
                <w:rFonts w:cs="Calibri"/>
                <w:sz w:val="19"/>
                <w:szCs w:val="19"/>
                <w:u w:val="single"/>
              </w:rPr>
            </w:r>
            <w:r w:rsidR="006E6B25" w:rsidRPr="00C80FB3">
              <w:rPr>
                <w:rFonts w:cs="Calibri"/>
                <w:sz w:val="19"/>
                <w:szCs w:val="19"/>
                <w:u w:val="single"/>
              </w:rPr>
              <w:fldChar w:fldCharType="separate"/>
            </w:r>
            <w:r w:rsidRPr="00C80FB3">
              <w:rPr>
                <w:rFonts w:cs="Calibri"/>
                <w:noProof/>
                <w:sz w:val="19"/>
                <w:szCs w:val="19"/>
                <w:u w:val="single"/>
              </w:rPr>
              <w:t> </w:t>
            </w:r>
            <w:r w:rsidRPr="00C80FB3">
              <w:rPr>
                <w:rFonts w:cs="Calibri"/>
                <w:noProof/>
                <w:sz w:val="19"/>
                <w:szCs w:val="19"/>
                <w:u w:val="single"/>
              </w:rPr>
              <w:t> </w:t>
            </w:r>
            <w:r w:rsidRPr="00C80FB3">
              <w:rPr>
                <w:rFonts w:cs="Calibri"/>
                <w:noProof/>
                <w:sz w:val="19"/>
                <w:szCs w:val="19"/>
                <w:u w:val="single"/>
              </w:rPr>
              <w:t> </w:t>
            </w:r>
            <w:r w:rsidRPr="00C80FB3">
              <w:rPr>
                <w:rFonts w:cs="Calibri"/>
                <w:noProof/>
                <w:sz w:val="19"/>
                <w:szCs w:val="19"/>
                <w:u w:val="single"/>
              </w:rPr>
              <w:t> </w:t>
            </w:r>
            <w:r w:rsidRPr="00C80FB3">
              <w:rPr>
                <w:rFonts w:cs="Calibri"/>
                <w:noProof/>
                <w:sz w:val="19"/>
                <w:szCs w:val="19"/>
                <w:u w:val="single"/>
              </w:rPr>
              <w:t> </w:t>
            </w:r>
            <w:r w:rsidR="006E6B25" w:rsidRPr="00C80FB3">
              <w:rPr>
                <w:rFonts w:cs="Calibri"/>
                <w:sz w:val="19"/>
                <w:szCs w:val="19"/>
                <w:u w:val="single"/>
              </w:rPr>
              <w:fldChar w:fldCharType="end"/>
            </w:r>
            <w:r w:rsidRPr="00C80FB3">
              <w:rPr>
                <w:rFonts w:cs="Calibri"/>
                <w:sz w:val="19"/>
                <w:szCs w:val="19"/>
              </w:rPr>
              <w:t xml:space="preserve">)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r w:rsidRPr="00C80FB3">
              <w:rPr>
                <w:rFonts w:eastAsia="Times New Roman" w:cs="Calibri"/>
                <w:color w:val="000000"/>
                <w:sz w:val="19"/>
                <w:szCs w:val="19"/>
              </w:rPr>
              <w:t>-</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B6" w14:textId="77777777" w:rsidR="004C6CE7" w:rsidRPr="00C80FB3" w:rsidRDefault="004C6CE7" w:rsidP="00C80FB3">
            <w:pPr>
              <w:spacing w:after="0" w:line="240" w:lineRule="auto"/>
              <w:rPr>
                <w:rFonts w:eastAsia="Times New Roman" w:cs="Calibri"/>
                <w:color w:val="000000"/>
                <w:sz w:val="19"/>
                <w:szCs w:val="19"/>
              </w:rPr>
            </w:pPr>
            <w:r w:rsidRPr="00C80FB3">
              <w:rPr>
                <w:rFonts w:eastAsia="Times New Roman" w:cs="Calibri"/>
                <w:color w:val="000000"/>
                <w:sz w:val="19"/>
                <w:szCs w:val="19"/>
              </w:rPr>
              <w:t xml:space="preserve">E-Mail Address: </w:t>
            </w:r>
            <w:r w:rsidR="006E6B25" w:rsidRPr="00C80FB3">
              <w:rPr>
                <w:rFonts w:eastAsia="Times New Roman" w:cs="Calibri"/>
                <w:color w:val="000000"/>
                <w:sz w:val="19"/>
                <w:szCs w:val="19"/>
                <w:u w:val="single"/>
              </w:rPr>
              <w:fldChar w:fldCharType="begin">
                <w:ffData>
                  <w:name w:val="Text1"/>
                  <w:enabled/>
                  <w:calcOnExit w:val="0"/>
                  <w:textInput/>
                </w:ffData>
              </w:fldChar>
            </w:r>
            <w:r w:rsidRPr="00C80FB3">
              <w:rPr>
                <w:rFonts w:eastAsia="Times New Roman" w:cs="Calibri"/>
                <w:color w:val="000000"/>
                <w:sz w:val="19"/>
                <w:szCs w:val="19"/>
                <w:u w:val="single"/>
              </w:rPr>
              <w:instrText xml:space="preserve"> FORMTEXT </w:instrText>
            </w:r>
            <w:r w:rsidR="006E6B25" w:rsidRPr="00C80FB3">
              <w:rPr>
                <w:rFonts w:eastAsia="Times New Roman" w:cs="Calibri"/>
                <w:color w:val="000000"/>
                <w:sz w:val="19"/>
                <w:szCs w:val="19"/>
                <w:u w:val="single"/>
              </w:rPr>
            </w:r>
            <w:r w:rsidR="006E6B25" w:rsidRPr="00C80FB3">
              <w:rPr>
                <w:rFonts w:eastAsia="Times New Roman" w:cs="Calibri"/>
                <w:color w:val="000000"/>
                <w:sz w:val="19"/>
                <w:szCs w:val="19"/>
                <w:u w:val="single"/>
              </w:rPr>
              <w:fldChar w:fldCharType="separate"/>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Pr="00C80FB3">
              <w:rPr>
                <w:rFonts w:eastAsia="Times New Roman" w:cs="Calibri"/>
                <w:noProof/>
                <w:color w:val="000000"/>
                <w:sz w:val="19"/>
                <w:szCs w:val="19"/>
                <w:u w:val="single"/>
              </w:rPr>
              <w:t> </w:t>
            </w:r>
            <w:r w:rsidR="006E6B25" w:rsidRPr="00C80FB3">
              <w:rPr>
                <w:rFonts w:eastAsia="Times New Roman" w:cs="Calibri"/>
                <w:color w:val="000000"/>
                <w:sz w:val="19"/>
                <w:szCs w:val="19"/>
                <w:u w:val="single"/>
              </w:rPr>
              <w:fldChar w:fldCharType="end"/>
            </w:r>
          </w:p>
          <w:p w14:paraId="630D16B7" w14:textId="77777777" w:rsidR="004C6CE7" w:rsidRPr="00C80FB3" w:rsidRDefault="004C6CE7" w:rsidP="00C80FB3">
            <w:pPr>
              <w:spacing w:after="0" w:line="240" w:lineRule="auto"/>
              <w:rPr>
                <w:rFonts w:ascii="Arial" w:hAnsi="Arial" w:cs="Arial"/>
                <w:sz w:val="19"/>
                <w:szCs w:val="19"/>
              </w:rPr>
            </w:pPr>
          </w:p>
        </w:tc>
      </w:tr>
    </w:tbl>
    <w:p w14:paraId="630D16B9" w14:textId="5E11F794" w:rsidR="00811434" w:rsidRPr="004C6CE7" w:rsidRDefault="004C6CE7" w:rsidP="004C6CE7">
      <w:pPr>
        <w:pBdr>
          <w:top w:val="single" w:sz="18" w:space="1" w:color="auto"/>
        </w:pBdr>
        <w:spacing w:before="120" w:after="60" w:line="240" w:lineRule="auto"/>
        <w:rPr>
          <w:rFonts w:ascii="Arial" w:hAnsi="Arial" w:cs="Arial"/>
          <w:b/>
          <w:sz w:val="20"/>
          <w:szCs w:val="20"/>
        </w:rPr>
      </w:pPr>
      <w:r w:rsidRPr="004C6CE7">
        <w:rPr>
          <w:rFonts w:ascii="Arial" w:hAnsi="Arial" w:cs="Arial"/>
          <w:b/>
          <w:sz w:val="20"/>
          <w:szCs w:val="20"/>
        </w:rPr>
        <w:t>Payment Options:</w:t>
      </w:r>
      <w:r w:rsidR="00B803DE">
        <w:rPr>
          <w:rFonts w:ascii="Arial" w:hAnsi="Arial" w:cs="Arial"/>
          <w:b/>
          <w:sz w:val="20"/>
          <w:szCs w:val="20"/>
        </w:rPr>
        <w:t xml:space="preserve"> </w:t>
      </w:r>
      <w:r w:rsidR="00B803DE" w:rsidRPr="00B803DE">
        <w:rPr>
          <w:rFonts w:ascii="Arial" w:hAnsi="Arial" w:cs="Arial"/>
          <w:bCs/>
          <w:sz w:val="20"/>
          <w:szCs w:val="20"/>
        </w:rPr>
        <w:t>(</w:t>
      </w:r>
      <w:r w:rsidR="00B803DE">
        <w:rPr>
          <w:rFonts w:ascii="Arial" w:hAnsi="Arial" w:cs="Arial"/>
          <w:bCs/>
          <w:sz w:val="20"/>
          <w:szCs w:val="20"/>
        </w:rPr>
        <w:t>s</w:t>
      </w:r>
      <w:r w:rsidR="00B803DE" w:rsidRPr="00B803DE">
        <w:rPr>
          <w:rFonts w:ascii="Arial" w:hAnsi="Arial" w:cs="Arial"/>
          <w:bCs/>
          <w:sz w:val="20"/>
          <w:szCs w:val="20"/>
        </w:rPr>
        <w:t>ee *Important note above)</w:t>
      </w:r>
    </w:p>
    <w:tbl>
      <w:tblPr>
        <w:tblW w:w="10800" w:type="dxa"/>
        <w:jc w:val="center"/>
        <w:tblLook w:val="01E0" w:firstRow="1" w:lastRow="1" w:firstColumn="1" w:lastColumn="1" w:noHBand="0" w:noVBand="0"/>
      </w:tblPr>
      <w:tblGrid>
        <w:gridCol w:w="3780"/>
        <w:gridCol w:w="7020"/>
      </w:tblGrid>
      <w:tr w:rsidR="004C6CE7" w:rsidRPr="001760EC" w14:paraId="630D16BB" w14:textId="77777777" w:rsidTr="004C6CE7">
        <w:trPr>
          <w:trHeight w:val="288"/>
          <w:jc w:val="center"/>
        </w:trPr>
        <w:tc>
          <w:tcPr>
            <w:tcW w:w="10800" w:type="dxa"/>
            <w:gridSpan w:val="2"/>
            <w:tcBorders>
              <w:bottom w:val="double" w:sz="4" w:space="0" w:color="auto"/>
            </w:tcBorders>
            <w:vAlign w:val="bottom"/>
          </w:tcPr>
          <w:p w14:paraId="630D16BA" w14:textId="77777777" w:rsidR="00DB7CD4" w:rsidRPr="0057036A" w:rsidRDefault="006E6B25" w:rsidP="004C6CE7">
            <w:pPr>
              <w:spacing w:after="0" w:line="240" w:lineRule="auto"/>
              <w:rPr>
                <w:sz w:val="20"/>
                <w:szCs w:val="20"/>
              </w:rPr>
            </w:pPr>
            <w:r w:rsidRPr="001760EC">
              <w:rPr>
                <w:sz w:val="20"/>
                <w:szCs w:val="20"/>
              </w:rPr>
              <w:fldChar w:fldCharType="begin">
                <w:ffData>
                  <w:name w:val="Check3"/>
                  <w:enabled/>
                  <w:calcOnExit w:val="0"/>
                  <w:checkBox>
                    <w:sizeAuto/>
                    <w:default w:val="0"/>
                    <w:checked w:val="0"/>
                  </w:checkBox>
                </w:ffData>
              </w:fldChar>
            </w:r>
            <w:r w:rsidR="004C6CE7" w:rsidRPr="001760EC">
              <w:rPr>
                <w:sz w:val="20"/>
                <w:szCs w:val="20"/>
              </w:rPr>
              <w:instrText xml:space="preserve"> FORMCHECKBOX </w:instrText>
            </w:r>
            <w:r w:rsidR="006321D5">
              <w:rPr>
                <w:sz w:val="20"/>
                <w:szCs w:val="20"/>
              </w:rPr>
            </w:r>
            <w:r w:rsidR="006321D5">
              <w:rPr>
                <w:sz w:val="20"/>
                <w:szCs w:val="20"/>
              </w:rPr>
              <w:fldChar w:fldCharType="separate"/>
            </w:r>
            <w:r w:rsidRPr="001760EC">
              <w:rPr>
                <w:sz w:val="20"/>
                <w:szCs w:val="20"/>
              </w:rPr>
              <w:fldChar w:fldCharType="end"/>
            </w:r>
            <w:r w:rsidR="004C6CE7" w:rsidRPr="001760EC">
              <w:rPr>
                <w:sz w:val="20"/>
                <w:szCs w:val="20"/>
              </w:rPr>
              <w:t xml:space="preserve"> </w:t>
            </w:r>
            <w:r w:rsidR="004C6CE7" w:rsidRPr="001760EC">
              <w:rPr>
                <w:b/>
                <w:sz w:val="20"/>
                <w:szCs w:val="20"/>
              </w:rPr>
              <w:t>Check enclosed made payable to Railinc</w:t>
            </w:r>
            <w:r w:rsidR="004C6CE7" w:rsidRPr="001760EC">
              <w:rPr>
                <w:sz w:val="20"/>
                <w:szCs w:val="20"/>
              </w:rPr>
              <w:t xml:space="preserve"> (mail only)</w:t>
            </w:r>
          </w:p>
        </w:tc>
      </w:tr>
      <w:tr w:rsidR="004C6CE7" w:rsidRPr="001760EC" w14:paraId="630D16BE" w14:textId="77777777" w:rsidTr="004C6CE7">
        <w:trPr>
          <w:trHeight w:val="288"/>
          <w:jc w:val="center"/>
        </w:trPr>
        <w:tc>
          <w:tcPr>
            <w:tcW w:w="3780" w:type="dxa"/>
            <w:tcBorders>
              <w:top w:val="double" w:sz="4" w:space="0" w:color="auto"/>
            </w:tcBorders>
            <w:vAlign w:val="bottom"/>
          </w:tcPr>
          <w:p w14:paraId="630D16BC" w14:textId="35F282D5" w:rsidR="004C6CE7" w:rsidRPr="001760EC" w:rsidRDefault="00DE1FC2" w:rsidP="004C6CE7">
            <w:pPr>
              <w:spacing w:after="0"/>
              <w:rPr>
                <w:b/>
                <w:sz w:val="20"/>
                <w:szCs w:val="20"/>
              </w:rPr>
            </w:pPr>
            <w:r w:rsidRPr="001760EC">
              <w:rPr>
                <w:sz w:val="20"/>
                <w:szCs w:val="20"/>
              </w:rPr>
              <w:fldChar w:fldCharType="begin">
                <w:ffData>
                  <w:name w:val="Check3"/>
                  <w:enabled/>
                  <w:calcOnExit w:val="0"/>
                  <w:checkBox>
                    <w:sizeAuto/>
                    <w:default w:val="0"/>
                    <w:checked w:val="0"/>
                  </w:checkBox>
                </w:ffData>
              </w:fldChar>
            </w:r>
            <w:r w:rsidRPr="001760EC">
              <w:rPr>
                <w:sz w:val="20"/>
                <w:szCs w:val="20"/>
              </w:rPr>
              <w:instrText xml:space="preserve"> FORMCHECKBOX </w:instrText>
            </w:r>
            <w:r w:rsidR="006321D5">
              <w:rPr>
                <w:sz w:val="20"/>
                <w:szCs w:val="20"/>
              </w:rPr>
            </w:r>
            <w:r w:rsidR="006321D5">
              <w:rPr>
                <w:sz w:val="20"/>
                <w:szCs w:val="20"/>
              </w:rPr>
              <w:fldChar w:fldCharType="separate"/>
            </w:r>
            <w:r w:rsidRPr="001760EC">
              <w:rPr>
                <w:sz w:val="20"/>
                <w:szCs w:val="20"/>
              </w:rPr>
              <w:fldChar w:fldCharType="end"/>
            </w:r>
            <w:r w:rsidRPr="001760EC">
              <w:rPr>
                <w:sz w:val="20"/>
                <w:szCs w:val="20"/>
              </w:rPr>
              <w:t xml:space="preserve"> </w:t>
            </w:r>
            <w:r w:rsidR="00DB7CD4">
              <w:rPr>
                <w:b/>
                <w:sz w:val="20"/>
                <w:szCs w:val="20"/>
              </w:rPr>
              <w:t>Pay by Credit Card Online</w:t>
            </w:r>
            <w:r>
              <w:rPr>
                <w:b/>
                <w:sz w:val="20"/>
                <w:szCs w:val="20"/>
              </w:rPr>
              <w:t xml:space="preserve"> or </w:t>
            </w:r>
            <w:r w:rsidR="009454E6">
              <w:rPr>
                <w:b/>
                <w:sz w:val="20"/>
                <w:szCs w:val="20"/>
              </w:rPr>
              <w:t xml:space="preserve">by </w:t>
            </w:r>
            <w:r>
              <w:rPr>
                <w:b/>
                <w:sz w:val="20"/>
                <w:szCs w:val="20"/>
              </w:rPr>
              <w:t>Phone</w:t>
            </w:r>
            <w:r w:rsidR="004C6CE7" w:rsidRPr="001760EC">
              <w:rPr>
                <w:b/>
                <w:sz w:val="20"/>
                <w:szCs w:val="20"/>
              </w:rPr>
              <w:t>:</w:t>
            </w:r>
          </w:p>
        </w:tc>
        <w:tc>
          <w:tcPr>
            <w:tcW w:w="7020" w:type="dxa"/>
            <w:tcBorders>
              <w:top w:val="double" w:sz="4" w:space="0" w:color="auto"/>
            </w:tcBorders>
            <w:vAlign w:val="bottom"/>
          </w:tcPr>
          <w:p w14:paraId="630D16BD" w14:textId="77777777" w:rsidR="004C6CE7" w:rsidRPr="001760EC" w:rsidRDefault="004C6CE7" w:rsidP="004C6CE7">
            <w:pPr>
              <w:spacing w:after="0"/>
              <w:rPr>
                <w:b/>
                <w:sz w:val="20"/>
                <w:szCs w:val="20"/>
              </w:rPr>
            </w:pPr>
          </w:p>
        </w:tc>
      </w:tr>
    </w:tbl>
    <w:p w14:paraId="630D16C0" w14:textId="05DEFF48" w:rsidR="00F8568E" w:rsidRPr="004A281F" w:rsidRDefault="00B23351" w:rsidP="00300A0B">
      <w:pPr>
        <w:spacing w:after="0" w:line="240" w:lineRule="auto"/>
        <w:ind w:right="-270"/>
        <w:rPr>
          <w:rFonts w:cs="Calibri"/>
          <w:sz w:val="19"/>
          <w:szCs w:val="19"/>
        </w:rPr>
      </w:pPr>
      <w:r>
        <w:rPr>
          <w:rFonts w:cs="Calibri"/>
          <w:sz w:val="19"/>
          <w:szCs w:val="19"/>
        </w:rPr>
        <w:t xml:space="preserve">Save a completed version of this form and submit to </w:t>
      </w:r>
      <w:hyperlink r:id="rId15" w:history="1">
        <w:r w:rsidRPr="009775EC">
          <w:rPr>
            <w:rStyle w:val="Hyperlink"/>
            <w:rFonts w:cs="Calibri"/>
            <w:sz w:val="19"/>
            <w:szCs w:val="19"/>
          </w:rPr>
          <w:t>csc@railinc.com</w:t>
        </w:r>
      </w:hyperlink>
      <w:r>
        <w:rPr>
          <w:rFonts w:cs="Calibri"/>
          <w:sz w:val="19"/>
          <w:szCs w:val="19"/>
        </w:rPr>
        <w:t xml:space="preserve">.  Railinc will process </w:t>
      </w:r>
      <w:r w:rsidR="0047119A">
        <w:rPr>
          <w:rFonts w:cs="Calibri"/>
          <w:sz w:val="19"/>
          <w:szCs w:val="19"/>
        </w:rPr>
        <w:t>your oder form and generate an invoice containing a unique link that will enable you to pay onlin</w:t>
      </w:r>
      <w:r w:rsidR="00252CDC">
        <w:rPr>
          <w:rFonts w:cs="Calibri"/>
          <w:sz w:val="19"/>
          <w:szCs w:val="19"/>
        </w:rPr>
        <w:t>e</w:t>
      </w:r>
      <w:r w:rsidR="0047119A">
        <w:rPr>
          <w:rFonts w:cs="Calibri"/>
          <w:sz w:val="19"/>
          <w:szCs w:val="19"/>
        </w:rPr>
        <w:t xml:space="preserve">. </w:t>
      </w:r>
      <w:r w:rsidR="0062757D" w:rsidRPr="0062757D">
        <w:rPr>
          <w:rFonts w:eastAsia="Times New Roman"/>
          <w:sz w:val="19"/>
          <w:szCs w:val="19"/>
        </w:rPr>
        <w:t xml:space="preserve">If </w:t>
      </w:r>
      <w:r w:rsidR="00DE1FC2">
        <w:rPr>
          <w:rFonts w:eastAsia="Times New Roman"/>
          <w:sz w:val="19"/>
          <w:szCs w:val="19"/>
        </w:rPr>
        <w:t xml:space="preserve">you need to pay by credit card, but </w:t>
      </w:r>
      <w:r w:rsidR="0062757D" w:rsidRPr="0062757D">
        <w:rPr>
          <w:rFonts w:eastAsia="Times New Roman"/>
          <w:sz w:val="19"/>
          <w:szCs w:val="19"/>
        </w:rPr>
        <w:t>your total purchase exceeds $2,500</w:t>
      </w:r>
      <w:r w:rsidR="00300A0B">
        <w:rPr>
          <w:rFonts w:eastAsia="Times New Roman"/>
          <w:sz w:val="19"/>
          <w:szCs w:val="19"/>
        </w:rPr>
        <w:t>,</w:t>
      </w:r>
      <w:r w:rsidR="0062757D" w:rsidRPr="0062757D">
        <w:rPr>
          <w:rFonts w:eastAsia="Times New Roman"/>
          <w:sz w:val="19"/>
          <w:szCs w:val="19"/>
        </w:rPr>
        <w:t xml:space="preserve"> please </w:t>
      </w:r>
      <w:r w:rsidR="0047119A">
        <w:rPr>
          <w:rFonts w:eastAsia="Times New Roman"/>
          <w:sz w:val="19"/>
          <w:szCs w:val="19"/>
        </w:rPr>
        <w:t xml:space="preserve">let us know when you submit your order form.  </w:t>
      </w:r>
      <w:r w:rsidR="009454E6">
        <w:rPr>
          <w:rFonts w:eastAsia="Times New Roman"/>
          <w:sz w:val="19"/>
          <w:szCs w:val="19"/>
        </w:rPr>
        <w:t>A Railinc representative will contact you</w:t>
      </w:r>
      <w:r w:rsidR="00802515">
        <w:rPr>
          <w:rFonts w:eastAsia="Times New Roman"/>
          <w:sz w:val="19"/>
          <w:szCs w:val="19"/>
        </w:rPr>
        <w:t xml:space="preserve"> to complete your transaction</w:t>
      </w:r>
      <w:r w:rsidR="009454E6">
        <w:rPr>
          <w:rFonts w:eastAsia="Times New Roman"/>
          <w:sz w:val="19"/>
          <w:szCs w:val="19"/>
        </w:rPr>
        <w:t>.</w:t>
      </w:r>
      <w:r w:rsidR="00802515">
        <w:rPr>
          <w:rFonts w:eastAsia="Times New Roman"/>
          <w:sz w:val="19"/>
          <w:szCs w:val="19"/>
        </w:rPr>
        <w:t xml:space="preserve"> To pay by phone, </w:t>
      </w:r>
      <w:r w:rsidR="0057712F">
        <w:rPr>
          <w:rFonts w:eastAsia="Times New Roman"/>
          <w:sz w:val="19"/>
          <w:szCs w:val="19"/>
        </w:rPr>
        <w:t xml:space="preserve">complete this form, </w:t>
      </w:r>
      <w:r w:rsidR="00802515">
        <w:rPr>
          <w:rFonts w:eastAsia="Times New Roman"/>
          <w:sz w:val="19"/>
          <w:szCs w:val="19"/>
        </w:rPr>
        <w:t>c</w:t>
      </w:r>
      <w:r w:rsidR="00802515" w:rsidRPr="00802515">
        <w:rPr>
          <w:rFonts w:eastAsia="Times New Roman"/>
          <w:sz w:val="19"/>
          <w:szCs w:val="19"/>
        </w:rPr>
        <w:t>all Railinc at 1-877-724-5462</w:t>
      </w:r>
      <w:r w:rsidR="0057712F">
        <w:rPr>
          <w:rFonts w:eastAsia="Times New Roman"/>
          <w:sz w:val="19"/>
          <w:szCs w:val="19"/>
        </w:rPr>
        <w:t>,</w:t>
      </w:r>
      <w:r w:rsidR="00802515" w:rsidRPr="00802515">
        <w:rPr>
          <w:rFonts w:eastAsia="Times New Roman"/>
          <w:sz w:val="19"/>
          <w:szCs w:val="19"/>
        </w:rPr>
        <w:t xml:space="preserve"> </w:t>
      </w:r>
      <w:r w:rsidR="00802515">
        <w:rPr>
          <w:rFonts w:eastAsia="Times New Roman"/>
          <w:sz w:val="19"/>
          <w:szCs w:val="19"/>
        </w:rPr>
        <w:t>and a</w:t>
      </w:r>
      <w:r w:rsidR="00802515" w:rsidRPr="00802515">
        <w:rPr>
          <w:rFonts w:eastAsia="Times New Roman"/>
          <w:sz w:val="19"/>
          <w:szCs w:val="19"/>
        </w:rPr>
        <w:t>sk to speak with the Accounts Receivable department</w:t>
      </w:r>
      <w:r w:rsidR="00802515">
        <w:rPr>
          <w:rFonts w:eastAsia="Times New Roman"/>
          <w:sz w:val="19"/>
          <w:szCs w:val="19"/>
        </w:rPr>
        <w:t>.</w:t>
      </w:r>
    </w:p>
    <w:p w14:paraId="630D16C1" w14:textId="77777777" w:rsidR="00F8568E" w:rsidRDefault="00F8568E" w:rsidP="00F8568E">
      <w:pPr>
        <w:pBdr>
          <w:top w:val="single" w:sz="18" w:space="2" w:color="auto"/>
        </w:pBdr>
        <w:spacing w:before="40" w:after="40" w:line="240" w:lineRule="auto"/>
        <w:rPr>
          <w:rFonts w:ascii="Arial" w:hAnsi="Arial" w:cs="Arial"/>
          <w:b/>
          <w:sz w:val="20"/>
          <w:szCs w:val="20"/>
        </w:rPr>
        <w:sectPr w:rsidR="00F8568E" w:rsidSect="0018405C">
          <w:type w:val="continuous"/>
          <w:pgSz w:w="12240" w:h="15840" w:code="1"/>
          <w:pgMar w:top="1008" w:right="720" w:bottom="1008" w:left="720" w:header="432" w:footer="576" w:gutter="0"/>
          <w:cols w:space="720"/>
          <w:docGrid w:linePitch="360"/>
        </w:sectPr>
      </w:pPr>
    </w:p>
    <w:p w14:paraId="630D16C2" w14:textId="77777777" w:rsidR="00811434" w:rsidRPr="004C6CE7" w:rsidRDefault="004C6CE7" w:rsidP="00F8568E">
      <w:pPr>
        <w:pBdr>
          <w:top w:val="single" w:sz="18" w:space="2" w:color="auto"/>
        </w:pBdr>
        <w:spacing w:before="40" w:after="40" w:line="240" w:lineRule="auto"/>
        <w:rPr>
          <w:rFonts w:ascii="Arial" w:hAnsi="Arial" w:cs="Arial"/>
          <w:b/>
          <w:sz w:val="20"/>
          <w:szCs w:val="20"/>
        </w:rPr>
      </w:pPr>
      <w:r w:rsidRPr="004C6CE7">
        <w:rPr>
          <w:rFonts w:ascii="Arial" w:hAnsi="Arial" w:cs="Arial"/>
          <w:b/>
          <w:sz w:val="20"/>
          <w:szCs w:val="20"/>
        </w:rPr>
        <w:t>Order Details:</w:t>
      </w:r>
    </w:p>
    <w:tbl>
      <w:tblPr>
        <w:tblW w:w="10815" w:type="dxa"/>
        <w:tblInd w:w="93" w:type="dxa"/>
        <w:tblLayout w:type="fixed"/>
        <w:tblLook w:val="04A0" w:firstRow="1" w:lastRow="0" w:firstColumn="1" w:lastColumn="0" w:noHBand="0" w:noVBand="1"/>
      </w:tblPr>
      <w:tblGrid>
        <w:gridCol w:w="735"/>
        <w:gridCol w:w="1777"/>
        <w:gridCol w:w="6120"/>
        <w:gridCol w:w="990"/>
        <w:gridCol w:w="1193"/>
      </w:tblGrid>
      <w:tr w:rsidR="00811434" w:rsidRPr="00811434" w14:paraId="630D16C8" w14:textId="77777777" w:rsidTr="00EE1E9B">
        <w:trPr>
          <w:cantSplit/>
        </w:trPr>
        <w:tc>
          <w:tcPr>
            <w:tcW w:w="735" w:type="dxa"/>
            <w:tcBorders>
              <w:top w:val="single" w:sz="4" w:space="0" w:color="C0C0C0"/>
              <w:left w:val="single" w:sz="4" w:space="0" w:color="C0C0C0"/>
              <w:bottom w:val="single" w:sz="4" w:space="0" w:color="C0C0C0"/>
              <w:right w:val="single" w:sz="4" w:space="0" w:color="C0C0C0"/>
            </w:tcBorders>
            <w:shd w:val="clear" w:color="auto" w:fill="B2B2B2"/>
          </w:tcPr>
          <w:p w14:paraId="630D16C3" w14:textId="77777777" w:rsidR="00811434" w:rsidRPr="00811434" w:rsidRDefault="00811434" w:rsidP="00811434">
            <w:pPr>
              <w:spacing w:after="0" w:line="240" w:lineRule="auto"/>
              <w:rPr>
                <w:rFonts w:eastAsia="Times New Roman" w:cs="Calibri"/>
                <w:b/>
                <w:color w:val="000000"/>
                <w:sz w:val="18"/>
                <w:szCs w:val="18"/>
              </w:rPr>
            </w:pPr>
            <w:r w:rsidRPr="00811434">
              <w:rPr>
                <w:rFonts w:eastAsia="Times New Roman" w:cs="Calibri"/>
                <w:b/>
                <w:color w:val="000000"/>
                <w:sz w:val="18"/>
                <w:szCs w:val="18"/>
              </w:rPr>
              <w:t>Select</w:t>
            </w:r>
          </w:p>
        </w:tc>
        <w:tc>
          <w:tcPr>
            <w:tcW w:w="1777" w:type="dxa"/>
            <w:tcBorders>
              <w:top w:val="single" w:sz="4" w:space="0" w:color="C0C0C0"/>
              <w:left w:val="single" w:sz="4" w:space="0" w:color="C0C0C0"/>
              <w:bottom w:val="single" w:sz="4" w:space="0" w:color="C0C0C0"/>
              <w:right w:val="single" w:sz="4" w:space="0" w:color="C0C0C0"/>
            </w:tcBorders>
            <w:shd w:val="clear" w:color="auto" w:fill="B2B2B2"/>
            <w:vAlign w:val="bottom"/>
            <w:hideMark/>
          </w:tcPr>
          <w:p w14:paraId="630D16C4" w14:textId="77777777" w:rsidR="00811434" w:rsidRPr="00811434" w:rsidRDefault="00811434" w:rsidP="00811434">
            <w:pPr>
              <w:spacing w:after="0" w:line="240" w:lineRule="auto"/>
              <w:rPr>
                <w:rFonts w:eastAsia="Times New Roman" w:cs="Calibri"/>
                <w:b/>
                <w:color w:val="000000"/>
                <w:sz w:val="18"/>
                <w:szCs w:val="18"/>
              </w:rPr>
            </w:pPr>
            <w:r w:rsidRPr="00811434">
              <w:rPr>
                <w:rFonts w:eastAsia="Times New Roman" w:cs="Calibri"/>
                <w:b/>
                <w:color w:val="000000"/>
                <w:sz w:val="18"/>
                <w:szCs w:val="18"/>
              </w:rPr>
              <w:t>Code</w:t>
            </w:r>
          </w:p>
        </w:tc>
        <w:tc>
          <w:tcPr>
            <w:tcW w:w="6120" w:type="dxa"/>
            <w:tcBorders>
              <w:top w:val="single" w:sz="4" w:space="0" w:color="C0C0C0"/>
              <w:left w:val="nil"/>
              <w:bottom w:val="single" w:sz="4" w:space="0" w:color="C0C0C0"/>
              <w:right w:val="single" w:sz="4" w:space="0" w:color="C0C0C0"/>
            </w:tcBorders>
            <w:shd w:val="clear" w:color="auto" w:fill="B2B2B2"/>
            <w:vAlign w:val="bottom"/>
            <w:hideMark/>
          </w:tcPr>
          <w:p w14:paraId="630D16C5" w14:textId="77777777" w:rsidR="00811434" w:rsidRPr="00811434" w:rsidRDefault="00811434" w:rsidP="00811434">
            <w:pPr>
              <w:spacing w:after="0" w:line="240" w:lineRule="auto"/>
              <w:rPr>
                <w:rFonts w:eastAsia="Times New Roman" w:cs="Calibri"/>
                <w:b/>
                <w:color w:val="000000"/>
                <w:sz w:val="18"/>
                <w:szCs w:val="18"/>
              </w:rPr>
            </w:pPr>
            <w:r w:rsidRPr="00811434">
              <w:rPr>
                <w:rFonts w:eastAsia="Times New Roman" w:cs="Calibri"/>
                <w:b/>
                <w:color w:val="000000"/>
                <w:sz w:val="18"/>
                <w:szCs w:val="18"/>
              </w:rPr>
              <w:t>Description</w:t>
            </w:r>
          </w:p>
        </w:tc>
        <w:tc>
          <w:tcPr>
            <w:tcW w:w="990" w:type="dxa"/>
            <w:tcBorders>
              <w:top w:val="single" w:sz="4" w:space="0" w:color="C0C0C0"/>
              <w:left w:val="nil"/>
              <w:bottom w:val="single" w:sz="4" w:space="0" w:color="C0C0C0"/>
              <w:right w:val="single" w:sz="4" w:space="0" w:color="C0C0C0"/>
            </w:tcBorders>
            <w:shd w:val="clear" w:color="auto" w:fill="B2B2B2"/>
            <w:vAlign w:val="bottom"/>
            <w:hideMark/>
          </w:tcPr>
          <w:p w14:paraId="630D16C6" w14:textId="77777777" w:rsidR="00811434" w:rsidRPr="00811434" w:rsidRDefault="00811434" w:rsidP="00811434">
            <w:pPr>
              <w:spacing w:after="0" w:line="240" w:lineRule="auto"/>
              <w:jc w:val="right"/>
              <w:rPr>
                <w:rFonts w:eastAsia="Times New Roman" w:cs="Calibri"/>
                <w:b/>
                <w:color w:val="000000"/>
                <w:sz w:val="18"/>
                <w:szCs w:val="18"/>
              </w:rPr>
            </w:pPr>
            <w:r w:rsidRPr="00811434">
              <w:rPr>
                <w:rFonts w:eastAsia="Times New Roman" w:cs="Calibri"/>
                <w:b/>
                <w:color w:val="000000"/>
                <w:sz w:val="18"/>
                <w:szCs w:val="18"/>
              </w:rPr>
              <w:t>Price</w:t>
            </w:r>
          </w:p>
        </w:tc>
        <w:tc>
          <w:tcPr>
            <w:tcW w:w="1193" w:type="dxa"/>
            <w:tcBorders>
              <w:top w:val="single" w:sz="4" w:space="0" w:color="C0C0C0"/>
              <w:left w:val="nil"/>
              <w:bottom w:val="single" w:sz="4" w:space="0" w:color="C0C0C0"/>
              <w:right w:val="single" w:sz="4" w:space="0" w:color="C0C0C0"/>
            </w:tcBorders>
            <w:shd w:val="clear" w:color="auto" w:fill="B2B2B2"/>
          </w:tcPr>
          <w:p w14:paraId="630D16C7" w14:textId="77777777" w:rsidR="00811434" w:rsidRPr="00811434" w:rsidRDefault="00375C0B" w:rsidP="00811434">
            <w:pPr>
              <w:spacing w:after="0" w:line="240" w:lineRule="auto"/>
              <w:jc w:val="right"/>
              <w:rPr>
                <w:rFonts w:eastAsia="Times New Roman" w:cs="Calibri"/>
                <w:b/>
                <w:color w:val="000000"/>
                <w:sz w:val="18"/>
                <w:szCs w:val="18"/>
              </w:rPr>
            </w:pPr>
            <w:r>
              <w:rPr>
                <w:rFonts w:eastAsia="Times New Roman" w:cs="Calibri"/>
                <w:b/>
                <w:color w:val="000000"/>
                <w:sz w:val="18"/>
                <w:szCs w:val="18"/>
              </w:rPr>
              <w:t>Amount</w:t>
            </w:r>
          </w:p>
        </w:tc>
      </w:tr>
      <w:tr w:rsidR="00811434" w:rsidRPr="001760EC" w14:paraId="630D16D4" w14:textId="77777777" w:rsidTr="00EE1E9B">
        <w:trPr>
          <w:cantSplit/>
        </w:trPr>
        <w:tc>
          <w:tcPr>
            <w:tcW w:w="735" w:type="dxa"/>
            <w:tcBorders>
              <w:top w:val="nil"/>
              <w:left w:val="single" w:sz="4" w:space="0" w:color="C0C0C0"/>
              <w:bottom w:val="single" w:sz="4" w:space="0" w:color="C0C0C0"/>
              <w:right w:val="single" w:sz="4" w:space="0" w:color="C0C0C0"/>
            </w:tcBorders>
          </w:tcPr>
          <w:p w14:paraId="630D16CF"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6D0"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PDFOPSL</w:t>
            </w:r>
          </w:p>
        </w:tc>
        <w:tc>
          <w:tcPr>
            <w:tcW w:w="6120" w:type="dxa"/>
            <w:tcBorders>
              <w:top w:val="nil"/>
              <w:left w:val="nil"/>
              <w:bottom w:val="single" w:sz="4" w:space="0" w:color="C0C0C0"/>
              <w:right w:val="single" w:sz="4" w:space="0" w:color="C0C0C0"/>
            </w:tcBorders>
            <w:shd w:val="clear" w:color="auto" w:fill="auto"/>
            <w:vAlign w:val="bottom"/>
            <w:hideMark/>
          </w:tcPr>
          <w:p w14:paraId="630D16D1"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OPSL Publication &amp; Supplements as PDF</w:t>
            </w:r>
          </w:p>
        </w:tc>
        <w:tc>
          <w:tcPr>
            <w:tcW w:w="990" w:type="dxa"/>
            <w:tcBorders>
              <w:top w:val="nil"/>
              <w:left w:val="nil"/>
              <w:bottom w:val="single" w:sz="4" w:space="0" w:color="C0C0C0"/>
              <w:right w:val="single" w:sz="4" w:space="0" w:color="C0C0C0"/>
            </w:tcBorders>
            <w:shd w:val="clear" w:color="auto" w:fill="auto"/>
            <w:vAlign w:val="bottom"/>
            <w:hideMark/>
          </w:tcPr>
          <w:p w14:paraId="630D16D2"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$700.00</w:t>
            </w:r>
          </w:p>
        </w:tc>
        <w:tc>
          <w:tcPr>
            <w:tcW w:w="1193" w:type="dxa"/>
            <w:tcBorders>
              <w:top w:val="nil"/>
              <w:left w:val="nil"/>
              <w:bottom w:val="single" w:sz="4" w:space="0" w:color="C0C0C0"/>
              <w:right w:val="single" w:sz="4" w:space="0" w:color="C0C0C0"/>
            </w:tcBorders>
          </w:tcPr>
          <w:p w14:paraId="630D16D3"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811434" w:rsidRPr="001760EC" w14:paraId="630D16DA" w14:textId="77777777" w:rsidTr="00EE1E9B">
        <w:trPr>
          <w:cantSplit/>
        </w:trPr>
        <w:tc>
          <w:tcPr>
            <w:tcW w:w="735" w:type="dxa"/>
            <w:tcBorders>
              <w:top w:val="nil"/>
              <w:left w:val="single" w:sz="4" w:space="0" w:color="C0C0C0"/>
              <w:bottom w:val="single" w:sz="4" w:space="0" w:color="C0C0C0"/>
              <w:right w:val="single" w:sz="4" w:space="0" w:color="C0C0C0"/>
            </w:tcBorders>
          </w:tcPr>
          <w:p w14:paraId="630D16D5"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6D6"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PDFSTCC</w:t>
            </w:r>
          </w:p>
        </w:tc>
        <w:tc>
          <w:tcPr>
            <w:tcW w:w="6120" w:type="dxa"/>
            <w:tcBorders>
              <w:top w:val="nil"/>
              <w:left w:val="nil"/>
              <w:bottom w:val="single" w:sz="4" w:space="0" w:color="C0C0C0"/>
              <w:right w:val="single" w:sz="4" w:space="0" w:color="C0C0C0"/>
            </w:tcBorders>
            <w:shd w:val="clear" w:color="auto" w:fill="auto"/>
            <w:vAlign w:val="bottom"/>
            <w:hideMark/>
          </w:tcPr>
          <w:p w14:paraId="630D16D7"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STCC and monthly subscription as PDF</w:t>
            </w:r>
          </w:p>
        </w:tc>
        <w:tc>
          <w:tcPr>
            <w:tcW w:w="990" w:type="dxa"/>
            <w:tcBorders>
              <w:top w:val="nil"/>
              <w:left w:val="nil"/>
              <w:bottom w:val="single" w:sz="4" w:space="0" w:color="C0C0C0"/>
              <w:right w:val="single" w:sz="4" w:space="0" w:color="C0C0C0"/>
            </w:tcBorders>
            <w:shd w:val="clear" w:color="auto" w:fill="auto"/>
            <w:vAlign w:val="bottom"/>
            <w:hideMark/>
          </w:tcPr>
          <w:p w14:paraId="630D16D8"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$700.00</w:t>
            </w:r>
          </w:p>
        </w:tc>
        <w:tc>
          <w:tcPr>
            <w:tcW w:w="1193" w:type="dxa"/>
            <w:tcBorders>
              <w:top w:val="nil"/>
              <w:left w:val="nil"/>
              <w:bottom w:val="single" w:sz="4" w:space="0" w:color="C0C0C0"/>
              <w:right w:val="single" w:sz="4" w:space="0" w:color="C0C0C0"/>
            </w:tcBorders>
          </w:tcPr>
          <w:p w14:paraId="630D16D9"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811434" w:rsidRPr="001760EC" w14:paraId="630D16E0" w14:textId="77777777" w:rsidTr="00EE1E9B">
        <w:trPr>
          <w:cantSplit/>
        </w:trPr>
        <w:tc>
          <w:tcPr>
            <w:tcW w:w="735" w:type="dxa"/>
            <w:tcBorders>
              <w:top w:val="nil"/>
              <w:left w:val="single" w:sz="4" w:space="0" w:color="C0C0C0"/>
              <w:bottom w:val="single" w:sz="4" w:space="0" w:color="C0C0C0"/>
              <w:right w:val="single" w:sz="4" w:space="0" w:color="C0C0C0"/>
            </w:tcBorders>
          </w:tcPr>
          <w:p w14:paraId="630D16DB"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6DC"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PUBCSM01</w:t>
            </w:r>
          </w:p>
        </w:tc>
        <w:tc>
          <w:tcPr>
            <w:tcW w:w="6120" w:type="dxa"/>
            <w:tcBorders>
              <w:top w:val="nil"/>
              <w:left w:val="nil"/>
              <w:bottom w:val="single" w:sz="4" w:space="0" w:color="C0C0C0"/>
              <w:right w:val="single" w:sz="4" w:space="0" w:color="C0C0C0"/>
            </w:tcBorders>
            <w:shd w:val="clear" w:color="auto" w:fill="auto"/>
            <w:vAlign w:val="bottom"/>
            <w:hideMark/>
          </w:tcPr>
          <w:p w14:paraId="630D16DD"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CSM and monthly subscription</w:t>
            </w:r>
          </w:p>
        </w:tc>
        <w:tc>
          <w:tcPr>
            <w:tcW w:w="990" w:type="dxa"/>
            <w:tcBorders>
              <w:top w:val="nil"/>
              <w:left w:val="nil"/>
              <w:bottom w:val="single" w:sz="4" w:space="0" w:color="C0C0C0"/>
              <w:right w:val="single" w:sz="4" w:space="0" w:color="C0C0C0"/>
            </w:tcBorders>
            <w:shd w:val="clear" w:color="auto" w:fill="auto"/>
            <w:vAlign w:val="bottom"/>
            <w:hideMark/>
          </w:tcPr>
          <w:p w14:paraId="630D16DE"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$1,000.00</w:t>
            </w:r>
          </w:p>
        </w:tc>
        <w:tc>
          <w:tcPr>
            <w:tcW w:w="1193" w:type="dxa"/>
            <w:tcBorders>
              <w:top w:val="nil"/>
              <w:left w:val="nil"/>
              <w:bottom w:val="single" w:sz="4" w:space="0" w:color="C0C0C0"/>
              <w:right w:val="single" w:sz="4" w:space="0" w:color="C0C0C0"/>
            </w:tcBorders>
          </w:tcPr>
          <w:p w14:paraId="630D16DF"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811434" w:rsidRPr="001760EC" w14:paraId="630D16E6" w14:textId="77777777" w:rsidTr="00EE1E9B">
        <w:trPr>
          <w:cantSplit/>
        </w:trPr>
        <w:tc>
          <w:tcPr>
            <w:tcW w:w="735" w:type="dxa"/>
            <w:tcBorders>
              <w:top w:val="nil"/>
              <w:left w:val="single" w:sz="4" w:space="0" w:color="C0C0C0"/>
              <w:bottom w:val="single" w:sz="4" w:space="0" w:color="C0C0C0"/>
              <w:right w:val="single" w:sz="4" w:space="0" w:color="C0C0C0"/>
            </w:tcBorders>
          </w:tcPr>
          <w:p w14:paraId="630D16E1"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6E2"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PUBCSM02</w:t>
            </w:r>
          </w:p>
        </w:tc>
        <w:tc>
          <w:tcPr>
            <w:tcW w:w="6120" w:type="dxa"/>
            <w:tcBorders>
              <w:top w:val="nil"/>
              <w:left w:val="nil"/>
              <w:bottom w:val="single" w:sz="4" w:space="0" w:color="C0C0C0"/>
              <w:right w:val="single" w:sz="4" w:space="0" w:color="C0C0C0"/>
            </w:tcBorders>
            <w:shd w:val="clear" w:color="auto" w:fill="auto"/>
            <w:vAlign w:val="bottom"/>
            <w:hideMark/>
          </w:tcPr>
          <w:p w14:paraId="630D16E3"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CSM and monthly subscription (non-RR)</w:t>
            </w:r>
          </w:p>
        </w:tc>
        <w:tc>
          <w:tcPr>
            <w:tcW w:w="990" w:type="dxa"/>
            <w:tcBorders>
              <w:top w:val="nil"/>
              <w:left w:val="nil"/>
              <w:bottom w:val="single" w:sz="4" w:space="0" w:color="C0C0C0"/>
              <w:right w:val="single" w:sz="4" w:space="0" w:color="C0C0C0"/>
            </w:tcBorders>
            <w:shd w:val="clear" w:color="auto" w:fill="auto"/>
            <w:vAlign w:val="bottom"/>
            <w:hideMark/>
          </w:tcPr>
          <w:p w14:paraId="630D16E4"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$2,000.00</w:t>
            </w:r>
          </w:p>
        </w:tc>
        <w:tc>
          <w:tcPr>
            <w:tcW w:w="1193" w:type="dxa"/>
            <w:tcBorders>
              <w:top w:val="nil"/>
              <w:left w:val="nil"/>
              <w:bottom w:val="single" w:sz="4" w:space="0" w:color="C0C0C0"/>
              <w:right w:val="single" w:sz="4" w:space="0" w:color="C0C0C0"/>
            </w:tcBorders>
          </w:tcPr>
          <w:p w14:paraId="630D16E5"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811434" w:rsidRPr="001760EC" w14:paraId="630D16EC" w14:textId="77777777" w:rsidTr="00EE1E9B">
        <w:trPr>
          <w:cantSplit/>
        </w:trPr>
        <w:tc>
          <w:tcPr>
            <w:tcW w:w="735" w:type="dxa"/>
            <w:tcBorders>
              <w:top w:val="nil"/>
              <w:left w:val="single" w:sz="4" w:space="0" w:color="C0C0C0"/>
              <w:bottom w:val="single" w:sz="4" w:space="0" w:color="C0C0C0"/>
              <w:right w:val="single" w:sz="4" w:space="0" w:color="C0C0C0"/>
            </w:tcBorders>
          </w:tcPr>
          <w:p w14:paraId="630D16E7"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6E8"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PUBJUNC01</w:t>
            </w:r>
          </w:p>
        </w:tc>
        <w:tc>
          <w:tcPr>
            <w:tcW w:w="6120" w:type="dxa"/>
            <w:tcBorders>
              <w:top w:val="nil"/>
              <w:left w:val="nil"/>
              <w:bottom w:val="single" w:sz="4" w:space="0" w:color="C0C0C0"/>
              <w:right w:val="single" w:sz="4" w:space="0" w:color="C0C0C0"/>
            </w:tcBorders>
            <w:shd w:val="clear" w:color="auto" w:fill="auto"/>
            <w:vAlign w:val="bottom"/>
            <w:hideMark/>
          </w:tcPr>
          <w:p w14:paraId="630D16E9"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JUNC and monthly subscription</w:t>
            </w:r>
          </w:p>
        </w:tc>
        <w:tc>
          <w:tcPr>
            <w:tcW w:w="990" w:type="dxa"/>
            <w:tcBorders>
              <w:top w:val="nil"/>
              <w:left w:val="nil"/>
              <w:bottom w:val="single" w:sz="4" w:space="0" w:color="C0C0C0"/>
              <w:right w:val="single" w:sz="4" w:space="0" w:color="C0C0C0"/>
            </w:tcBorders>
            <w:shd w:val="clear" w:color="auto" w:fill="auto"/>
            <w:vAlign w:val="bottom"/>
            <w:hideMark/>
          </w:tcPr>
          <w:p w14:paraId="630D16EA"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$1,000.00</w:t>
            </w:r>
          </w:p>
        </w:tc>
        <w:tc>
          <w:tcPr>
            <w:tcW w:w="1193" w:type="dxa"/>
            <w:tcBorders>
              <w:top w:val="nil"/>
              <w:left w:val="nil"/>
              <w:bottom w:val="single" w:sz="4" w:space="0" w:color="C0C0C0"/>
              <w:right w:val="single" w:sz="4" w:space="0" w:color="C0C0C0"/>
            </w:tcBorders>
          </w:tcPr>
          <w:p w14:paraId="630D16EB"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811434" w:rsidRPr="001760EC" w14:paraId="630D16F2" w14:textId="77777777" w:rsidTr="00EE1E9B">
        <w:trPr>
          <w:cantSplit/>
        </w:trPr>
        <w:tc>
          <w:tcPr>
            <w:tcW w:w="735" w:type="dxa"/>
            <w:tcBorders>
              <w:top w:val="nil"/>
              <w:left w:val="single" w:sz="4" w:space="0" w:color="C0C0C0"/>
              <w:bottom w:val="single" w:sz="4" w:space="0" w:color="C0C0C0"/>
              <w:right w:val="single" w:sz="4" w:space="0" w:color="C0C0C0"/>
            </w:tcBorders>
          </w:tcPr>
          <w:p w14:paraId="630D16ED"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6EE"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PUBJUNC02</w:t>
            </w:r>
          </w:p>
        </w:tc>
        <w:tc>
          <w:tcPr>
            <w:tcW w:w="6120" w:type="dxa"/>
            <w:tcBorders>
              <w:top w:val="nil"/>
              <w:left w:val="nil"/>
              <w:bottom w:val="single" w:sz="4" w:space="0" w:color="C0C0C0"/>
              <w:right w:val="single" w:sz="4" w:space="0" w:color="C0C0C0"/>
            </w:tcBorders>
            <w:shd w:val="clear" w:color="auto" w:fill="auto"/>
            <w:vAlign w:val="bottom"/>
            <w:hideMark/>
          </w:tcPr>
          <w:p w14:paraId="630D16EF"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JUNC and monthly subscription (non-RR)</w:t>
            </w:r>
          </w:p>
        </w:tc>
        <w:tc>
          <w:tcPr>
            <w:tcW w:w="990" w:type="dxa"/>
            <w:tcBorders>
              <w:top w:val="nil"/>
              <w:left w:val="nil"/>
              <w:bottom w:val="single" w:sz="4" w:space="0" w:color="C0C0C0"/>
              <w:right w:val="single" w:sz="4" w:space="0" w:color="C0C0C0"/>
            </w:tcBorders>
            <w:shd w:val="clear" w:color="auto" w:fill="auto"/>
            <w:vAlign w:val="bottom"/>
            <w:hideMark/>
          </w:tcPr>
          <w:p w14:paraId="630D16F0"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$2,000.00</w:t>
            </w:r>
          </w:p>
        </w:tc>
        <w:tc>
          <w:tcPr>
            <w:tcW w:w="1193" w:type="dxa"/>
            <w:tcBorders>
              <w:top w:val="nil"/>
              <w:left w:val="nil"/>
              <w:bottom w:val="single" w:sz="4" w:space="0" w:color="C0C0C0"/>
              <w:right w:val="single" w:sz="4" w:space="0" w:color="C0C0C0"/>
            </w:tcBorders>
          </w:tcPr>
          <w:p w14:paraId="630D16F1"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747C58" w:rsidRPr="001760EC" w14:paraId="680B1AF3" w14:textId="77777777" w:rsidTr="00EE1E9B">
        <w:trPr>
          <w:cantSplit/>
        </w:trPr>
        <w:tc>
          <w:tcPr>
            <w:tcW w:w="735" w:type="dxa"/>
            <w:tcBorders>
              <w:top w:val="nil"/>
              <w:left w:val="single" w:sz="4" w:space="0" w:color="C0C0C0"/>
              <w:bottom w:val="single" w:sz="4" w:space="0" w:color="C0C0C0"/>
              <w:right w:val="single" w:sz="4" w:space="0" w:color="C0C0C0"/>
            </w:tcBorders>
          </w:tcPr>
          <w:p w14:paraId="5534A631" w14:textId="77777777" w:rsidR="00747C58" w:rsidRDefault="00747C58" w:rsidP="00FB78CA">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Pr="00AA154D">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5FD89059" w14:textId="77777777" w:rsidR="00747C58" w:rsidRPr="00811434" w:rsidRDefault="00747C58" w:rsidP="00FB78CA">
            <w:pPr>
              <w:spacing w:after="0" w:line="240" w:lineRule="auto"/>
              <w:rPr>
                <w:rFonts w:eastAsia="Times New Roman" w:cs="Calibri"/>
                <w:color w:val="000000"/>
                <w:sz w:val="18"/>
                <w:szCs w:val="18"/>
              </w:rPr>
            </w:pPr>
            <w:r w:rsidRPr="00811434">
              <w:rPr>
                <w:rFonts w:eastAsia="Times New Roman" w:cs="Calibri"/>
                <w:color w:val="000000"/>
                <w:sz w:val="18"/>
                <w:szCs w:val="18"/>
              </w:rPr>
              <w:t>PUBMARK01</w:t>
            </w:r>
          </w:p>
        </w:tc>
        <w:tc>
          <w:tcPr>
            <w:tcW w:w="6120" w:type="dxa"/>
            <w:tcBorders>
              <w:top w:val="nil"/>
              <w:left w:val="nil"/>
              <w:bottom w:val="single" w:sz="4" w:space="0" w:color="C0C0C0"/>
              <w:right w:val="single" w:sz="4" w:space="0" w:color="C0C0C0"/>
            </w:tcBorders>
            <w:shd w:val="clear" w:color="auto" w:fill="auto"/>
            <w:vAlign w:val="bottom"/>
            <w:hideMark/>
          </w:tcPr>
          <w:p w14:paraId="12268B6A" w14:textId="77777777" w:rsidR="00747C58" w:rsidRPr="00811434" w:rsidRDefault="00747C58" w:rsidP="00FB78CA">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MARK and monthly subscription</w:t>
            </w:r>
          </w:p>
        </w:tc>
        <w:tc>
          <w:tcPr>
            <w:tcW w:w="990" w:type="dxa"/>
            <w:tcBorders>
              <w:top w:val="nil"/>
              <w:left w:val="nil"/>
              <w:bottom w:val="single" w:sz="4" w:space="0" w:color="C0C0C0"/>
              <w:right w:val="single" w:sz="4" w:space="0" w:color="C0C0C0"/>
            </w:tcBorders>
            <w:shd w:val="clear" w:color="auto" w:fill="auto"/>
            <w:vAlign w:val="bottom"/>
            <w:hideMark/>
          </w:tcPr>
          <w:p w14:paraId="6BBF1641" w14:textId="77777777" w:rsidR="00747C58" w:rsidRPr="00811434" w:rsidRDefault="00747C58" w:rsidP="00FB78CA">
            <w:pPr>
              <w:spacing w:after="0" w:line="240" w:lineRule="auto"/>
              <w:jc w:val="right"/>
              <w:rPr>
                <w:rFonts w:eastAsia="Times New Roman" w:cs="Calibri"/>
                <w:color w:val="000000"/>
                <w:sz w:val="18"/>
                <w:szCs w:val="18"/>
              </w:rPr>
            </w:pPr>
            <w:r w:rsidRPr="00811434">
              <w:rPr>
                <w:rFonts w:eastAsia="Times New Roman" w:cs="Calibri"/>
                <w:color w:val="000000"/>
                <w:sz w:val="18"/>
                <w:szCs w:val="18"/>
              </w:rPr>
              <w:t>$1,000.00</w:t>
            </w:r>
          </w:p>
        </w:tc>
        <w:tc>
          <w:tcPr>
            <w:tcW w:w="1193" w:type="dxa"/>
            <w:tcBorders>
              <w:top w:val="nil"/>
              <w:left w:val="nil"/>
              <w:bottom w:val="single" w:sz="4" w:space="0" w:color="C0C0C0"/>
              <w:right w:val="single" w:sz="4" w:space="0" w:color="C0C0C0"/>
            </w:tcBorders>
          </w:tcPr>
          <w:p w14:paraId="1CC5B706" w14:textId="77777777" w:rsidR="00747C58" w:rsidRPr="001760EC" w:rsidRDefault="00747C58" w:rsidP="00FB78CA">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Pr="001760EC">
              <w:rPr>
                <w:sz w:val="18"/>
                <w:szCs w:val="18"/>
              </w:rPr>
              <w:instrText xml:space="preserve"> FORMTEXT </w:instrText>
            </w:r>
            <w:r w:rsidRPr="001760EC">
              <w:rPr>
                <w:sz w:val="18"/>
                <w:szCs w:val="18"/>
              </w:rPr>
            </w:r>
            <w:r w:rsidRPr="001760EC">
              <w:rPr>
                <w:sz w:val="18"/>
                <w:szCs w:val="18"/>
              </w:rPr>
              <w:fldChar w:fldCharType="separate"/>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sz w:val="18"/>
                <w:szCs w:val="18"/>
              </w:rPr>
              <w:fldChar w:fldCharType="end"/>
            </w:r>
          </w:p>
        </w:tc>
      </w:tr>
      <w:tr w:rsidR="00747C58" w:rsidRPr="001760EC" w14:paraId="53C7B0A1" w14:textId="77777777" w:rsidTr="00EE1E9B">
        <w:trPr>
          <w:cantSplit/>
        </w:trPr>
        <w:tc>
          <w:tcPr>
            <w:tcW w:w="735" w:type="dxa"/>
            <w:tcBorders>
              <w:top w:val="nil"/>
              <w:left w:val="single" w:sz="4" w:space="0" w:color="C0C0C0"/>
              <w:bottom w:val="single" w:sz="4" w:space="0" w:color="C0C0C0"/>
              <w:right w:val="single" w:sz="4" w:space="0" w:color="C0C0C0"/>
            </w:tcBorders>
          </w:tcPr>
          <w:p w14:paraId="0D15B7D8" w14:textId="77777777" w:rsidR="00747C58" w:rsidRDefault="00747C58" w:rsidP="00FB78CA">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Pr="00AA154D">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153A8B99" w14:textId="77777777" w:rsidR="00747C58" w:rsidRPr="00811434" w:rsidRDefault="00747C58" w:rsidP="00FB78CA">
            <w:pPr>
              <w:spacing w:after="0" w:line="240" w:lineRule="auto"/>
              <w:rPr>
                <w:rFonts w:eastAsia="Times New Roman" w:cs="Calibri"/>
                <w:color w:val="000000"/>
                <w:sz w:val="18"/>
                <w:szCs w:val="18"/>
              </w:rPr>
            </w:pPr>
            <w:r w:rsidRPr="00811434">
              <w:rPr>
                <w:rFonts w:eastAsia="Times New Roman" w:cs="Calibri"/>
                <w:color w:val="000000"/>
                <w:sz w:val="18"/>
                <w:szCs w:val="18"/>
              </w:rPr>
              <w:t>PUBMARK02</w:t>
            </w:r>
          </w:p>
        </w:tc>
        <w:tc>
          <w:tcPr>
            <w:tcW w:w="6120" w:type="dxa"/>
            <w:tcBorders>
              <w:top w:val="nil"/>
              <w:left w:val="nil"/>
              <w:bottom w:val="single" w:sz="4" w:space="0" w:color="C0C0C0"/>
              <w:right w:val="single" w:sz="4" w:space="0" w:color="C0C0C0"/>
            </w:tcBorders>
            <w:shd w:val="clear" w:color="auto" w:fill="auto"/>
            <w:vAlign w:val="bottom"/>
            <w:hideMark/>
          </w:tcPr>
          <w:p w14:paraId="020A33EB" w14:textId="77777777" w:rsidR="00747C58" w:rsidRPr="00811434" w:rsidRDefault="00747C58" w:rsidP="00FB78CA">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MARK and monthly subscription (non-RR)</w:t>
            </w:r>
          </w:p>
        </w:tc>
        <w:tc>
          <w:tcPr>
            <w:tcW w:w="990" w:type="dxa"/>
            <w:tcBorders>
              <w:top w:val="nil"/>
              <w:left w:val="nil"/>
              <w:bottom w:val="single" w:sz="4" w:space="0" w:color="C0C0C0"/>
              <w:right w:val="single" w:sz="4" w:space="0" w:color="C0C0C0"/>
            </w:tcBorders>
            <w:shd w:val="clear" w:color="auto" w:fill="auto"/>
            <w:vAlign w:val="bottom"/>
            <w:hideMark/>
          </w:tcPr>
          <w:p w14:paraId="5C766ED9" w14:textId="77777777" w:rsidR="00747C58" w:rsidRPr="00811434" w:rsidRDefault="00747C58" w:rsidP="00FB78CA">
            <w:pPr>
              <w:spacing w:after="0" w:line="240" w:lineRule="auto"/>
              <w:jc w:val="right"/>
              <w:rPr>
                <w:rFonts w:eastAsia="Times New Roman" w:cs="Calibri"/>
                <w:color w:val="000000"/>
                <w:sz w:val="18"/>
                <w:szCs w:val="18"/>
              </w:rPr>
            </w:pPr>
            <w:r w:rsidRPr="00811434">
              <w:rPr>
                <w:rFonts w:eastAsia="Times New Roman" w:cs="Calibri"/>
                <w:color w:val="000000"/>
                <w:sz w:val="18"/>
                <w:szCs w:val="18"/>
              </w:rPr>
              <w:t>$2,000.00</w:t>
            </w:r>
          </w:p>
        </w:tc>
        <w:tc>
          <w:tcPr>
            <w:tcW w:w="1193" w:type="dxa"/>
            <w:tcBorders>
              <w:top w:val="nil"/>
              <w:left w:val="nil"/>
              <w:bottom w:val="single" w:sz="4" w:space="0" w:color="C0C0C0"/>
              <w:right w:val="single" w:sz="4" w:space="0" w:color="C0C0C0"/>
            </w:tcBorders>
          </w:tcPr>
          <w:p w14:paraId="468768AE" w14:textId="77777777" w:rsidR="00747C58" w:rsidRPr="001760EC" w:rsidRDefault="00747C58" w:rsidP="00FB78CA">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Pr="001760EC">
              <w:rPr>
                <w:sz w:val="18"/>
                <w:szCs w:val="18"/>
              </w:rPr>
              <w:instrText xml:space="preserve"> FORMTEXT </w:instrText>
            </w:r>
            <w:r w:rsidRPr="001760EC">
              <w:rPr>
                <w:sz w:val="18"/>
                <w:szCs w:val="18"/>
              </w:rPr>
            </w:r>
            <w:r w:rsidRPr="001760EC">
              <w:rPr>
                <w:sz w:val="18"/>
                <w:szCs w:val="18"/>
              </w:rPr>
              <w:fldChar w:fldCharType="separate"/>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sz w:val="18"/>
                <w:szCs w:val="18"/>
              </w:rPr>
              <w:fldChar w:fldCharType="end"/>
            </w:r>
          </w:p>
        </w:tc>
      </w:tr>
      <w:tr w:rsidR="00EE1E9B" w:rsidRPr="001760EC" w14:paraId="2C011D38" w14:textId="77777777" w:rsidTr="00EE1E9B">
        <w:trPr>
          <w:cantSplit/>
        </w:trPr>
        <w:tc>
          <w:tcPr>
            <w:tcW w:w="735" w:type="dxa"/>
            <w:tcBorders>
              <w:top w:val="nil"/>
              <w:left w:val="single" w:sz="4" w:space="0" w:color="C0C0C0"/>
              <w:bottom w:val="single" w:sz="4" w:space="0" w:color="C0C0C0"/>
              <w:right w:val="single" w:sz="4" w:space="0" w:color="C0C0C0"/>
            </w:tcBorders>
          </w:tcPr>
          <w:p w14:paraId="3EA0315F" w14:textId="77777777" w:rsidR="00EE1E9B" w:rsidRDefault="00EE1E9B" w:rsidP="00FB78CA">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Pr="00AA154D">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2292DE1C" w14:textId="15DD029F" w:rsidR="00EE1E9B" w:rsidRPr="00811434" w:rsidRDefault="00EE1E9B" w:rsidP="00FB78CA">
            <w:pPr>
              <w:spacing w:after="0" w:line="240" w:lineRule="auto"/>
              <w:rPr>
                <w:rFonts w:eastAsia="Times New Roman" w:cs="Calibri"/>
                <w:color w:val="000000"/>
                <w:sz w:val="18"/>
                <w:szCs w:val="18"/>
              </w:rPr>
            </w:pPr>
            <w:r>
              <w:rPr>
                <w:rFonts w:eastAsia="Times New Roman" w:cs="Calibri"/>
                <w:color w:val="000000"/>
                <w:sz w:val="18"/>
                <w:szCs w:val="18"/>
              </w:rPr>
              <w:t>PUB</w:t>
            </w:r>
            <w:r w:rsidRPr="00811434">
              <w:rPr>
                <w:rFonts w:eastAsia="Times New Roman" w:cs="Calibri"/>
                <w:color w:val="000000"/>
                <w:sz w:val="18"/>
                <w:szCs w:val="18"/>
              </w:rPr>
              <w:t>MARK</w:t>
            </w:r>
            <w:r>
              <w:rPr>
                <w:rFonts w:eastAsia="Times New Roman" w:cs="Calibri"/>
                <w:color w:val="000000"/>
                <w:sz w:val="18"/>
                <w:szCs w:val="18"/>
              </w:rPr>
              <w:t>ALL</w:t>
            </w:r>
            <w:r w:rsidRPr="00811434">
              <w:rPr>
                <w:rFonts w:eastAsia="Times New Roman" w:cs="Calibri"/>
                <w:color w:val="000000"/>
                <w:sz w:val="18"/>
                <w:szCs w:val="18"/>
              </w:rPr>
              <w:t>01</w:t>
            </w:r>
          </w:p>
        </w:tc>
        <w:tc>
          <w:tcPr>
            <w:tcW w:w="6120" w:type="dxa"/>
            <w:tcBorders>
              <w:top w:val="nil"/>
              <w:left w:val="nil"/>
              <w:bottom w:val="single" w:sz="4" w:space="0" w:color="C0C0C0"/>
              <w:right w:val="single" w:sz="4" w:space="0" w:color="C0C0C0"/>
            </w:tcBorders>
            <w:shd w:val="clear" w:color="auto" w:fill="auto"/>
            <w:vAlign w:val="bottom"/>
            <w:hideMark/>
          </w:tcPr>
          <w:p w14:paraId="775F8E6B" w14:textId="77777777" w:rsidR="00EE1E9B" w:rsidRPr="00811434" w:rsidRDefault="00EE1E9B" w:rsidP="00FB78CA">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MARK</w:t>
            </w:r>
            <w:r>
              <w:rPr>
                <w:rFonts w:eastAsia="Times New Roman" w:cs="Calibri"/>
                <w:color w:val="000000"/>
                <w:sz w:val="18"/>
                <w:szCs w:val="18"/>
              </w:rPr>
              <w:t>ALL</w:t>
            </w:r>
            <w:r w:rsidRPr="00811434">
              <w:rPr>
                <w:rFonts w:eastAsia="Times New Roman" w:cs="Calibri"/>
                <w:color w:val="000000"/>
                <w:sz w:val="18"/>
                <w:szCs w:val="18"/>
              </w:rPr>
              <w:t xml:space="preserve"> and monthly subscription</w:t>
            </w:r>
          </w:p>
        </w:tc>
        <w:tc>
          <w:tcPr>
            <w:tcW w:w="990" w:type="dxa"/>
            <w:tcBorders>
              <w:top w:val="nil"/>
              <w:left w:val="nil"/>
              <w:bottom w:val="single" w:sz="4" w:space="0" w:color="C0C0C0"/>
              <w:right w:val="single" w:sz="4" w:space="0" w:color="C0C0C0"/>
            </w:tcBorders>
            <w:shd w:val="clear" w:color="auto" w:fill="auto"/>
            <w:vAlign w:val="bottom"/>
            <w:hideMark/>
          </w:tcPr>
          <w:p w14:paraId="27E78C31" w14:textId="77777777" w:rsidR="00EE1E9B" w:rsidRPr="00811434" w:rsidRDefault="00EE1E9B" w:rsidP="00FB78CA">
            <w:pPr>
              <w:spacing w:after="0" w:line="240" w:lineRule="auto"/>
              <w:jc w:val="right"/>
              <w:rPr>
                <w:rFonts w:eastAsia="Times New Roman" w:cs="Calibri"/>
                <w:color w:val="000000"/>
                <w:sz w:val="18"/>
                <w:szCs w:val="18"/>
              </w:rPr>
            </w:pPr>
            <w:r w:rsidRPr="00811434">
              <w:rPr>
                <w:rFonts w:eastAsia="Times New Roman" w:cs="Calibri"/>
                <w:color w:val="000000"/>
                <w:sz w:val="18"/>
                <w:szCs w:val="18"/>
              </w:rPr>
              <w:t>$1,000.00</w:t>
            </w:r>
          </w:p>
        </w:tc>
        <w:tc>
          <w:tcPr>
            <w:tcW w:w="1193" w:type="dxa"/>
            <w:tcBorders>
              <w:top w:val="nil"/>
              <w:left w:val="nil"/>
              <w:bottom w:val="single" w:sz="4" w:space="0" w:color="C0C0C0"/>
              <w:right w:val="single" w:sz="4" w:space="0" w:color="C0C0C0"/>
            </w:tcBorders>
          </w:tcPr>
          <w:p w14:paraId="78FA0E3C" w14:textId="77777777" w:rsidR="00EE1E9B" w:rsidRPr="001760EC" w:rsidRDefault="00EE1E9B" w:rsidP="00FB78CA">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Pr="001760EC">
              <w:rPr>
                <w:sz w:val="18"/>
                <w:szCs w:val="18"/>
              </w:rPr>
              <w:instrText xml:space="preserve"> FORMTEXT </w:instrText>
            </w:r>
            <w:r w:rsidRPr="001760EC">
              <w:rPr>
                <w:sz w:val="18"/>
                <w:szCs w:val="18"/>
              </w:rPr>
            </w:r>
            <w:r w:rsidRPr="001760EC">
              <w:rPr>
                <w:sz w:val="18"/>
                <w:szCs w:val="18"/>
              </w:rPr>
              <w:fldChar w:fldCharType="separate"/>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sz w:val="18"/>
                <w:szCs w:val="18"/>
              </w:rPr>
              <w:fldChar w:fldCharType="end"/>
            </w:r>
          </w:p>
        </w:tc>
      </w:tr>
      <w:tr w:rsidR="00EE1E9B" w:rsidRPr="001760EC" w14:paraId="6FF2D50E" w14:textId="77777777" w:rsidTr="00EE1E9B">
        <w:trPr>
          <w:cantSplit/>
        </w:trPr>
        <w:tc>
          <w:tcPr>
            <w:tcW w:w="735" w:type="dxa"/>
            <w:tcBorders>
              <w:top w:val="nil"/>
              <w:left w:val="single" w:sz="4" w:space="0" w:color="C0C0C0"/>
              <w:bottom w:val="single" w:sz="4" w:space="0" w:color="C0C0C0"/>
              <w:right w:val="single" w:sz="4" w:space="0" w:color="C0C0C0"/>
            </w:tcBorders>
          </w:tcPr>
          <w:p w14:paraId="41CAA5EA" w14:textId="77777777" w:rsidR="00EE1E9B" w:rsidRDefault="00EE1E9B" w:rsidP="00FB78CA">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Pr="00AA154D">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164BE12B" w14:textId="1125F8A6" w:rsidR="00EE1E9B" w:rsidRPr="00811434" w:rsidRDefault="00EE1E9B" w:rsidP="00FB78CA">
            <w:pPr>
              <w:spacing w:after="0" w:line="240" w:lineRule="auto"/>
              <w:rPr>
                <w:rFonts w:eastAsia="Times New Roman" w:cs="Calibri"/>
                <w:color w:val="000000"/>
                <w:sz w:val="18"/>
                <w:szCs w:val="18"/>
              </w:rPr>
            </w:pPr>
            <w:r>
              <w:rPr>
                <w:rFonts w:eastAsia="Times New Roman" w:cs="Calibri"/>
                <w:color w:val="000000"/>
                <w:sz w:val="18"/>
                <w:szCs w:val="18"/>
              </w:rPr>
              <w:t>PUB</w:t>
            </w:r>
            <w:r w:rsidRPr="00811434">
              <w:rPr>
                <w:rFonts w:eastAsia="Times New Roman" w:cs="Calibri"/>
                <w:color w:val="000000"/>
                <w:sz w:val="18"/>
                <w:szCs w:val="18"/>
              </w:rPr>
              <w:t>MARK</w:t>
            </w:r>
            <w:r>
              <w:rPr>
                <w:rFonts w:eastAsia="Times New Roman" w:cs="Calibri"/>
                <w:color w:val="000000"/>
                <w:sz w:val="18"/>
                <w:szCs w:val="18"/>
              </w:rPr>
              <w:t>ALL</w:t>
            </w:r>
            <w:r w:rsidRPr="00811434">
              <w:rPr>
                <w:rFonts w:eastAsia="Times New Roman" w:cs="Calibri"/>
                <w:color w:val="000000"/>
                <w:sz w:val="18"/>
                <w:szCs w:val="18"/>
              </w:rPr>
              <w:t>02</w:t>
            </w:r>
          </w:p>
        </w:tc>
        <w:tc>
          <w:tcPr>
            <w:tcW w:w="6120" w:type="dxa"/>
            <w:tcBorders>
              <w:top w:val="nil"/>
              <w:left w:val="nil"/>
              <w:bottom w:val="single" w:sz="4" w:space="0" w:color="C0C0C0"/>
              <w:right w:val="single" w:sz="4" w:space="0" w:color="C0C0C0"/>
            </w:tcBorders>
            <w:shd w:val="clear" w:color="auto" w:fill="auto"/>
            <w:vAlign w:val="bottom"/>
            <w:hideMark/>
          </w:tcPr>
          <w:p w14:paraId="7809FC52" w14:textId="77777777" w:rsidR="00EE1E9B" w:rsidRPr="00811434" w:rsidRDefault="00EE1E9B" w:rsidP="00FB78CA">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MARK</w:t>
            </w:r>
            <w:r>
              <w:rPr>
                <w:rFonts w:eastAsia="Times New Roman" w:cs="Calibri"/>
                <w:color w:val="000000"/>
                <w:sz w:val="18"/>
                <w:szCs w:val="18"/>
              </w:rPr>
              <w:t>ALL</w:t>
            </w:r>
            <w:r w:rsidRPr="00811434">
              <w:rPr>
                <w:rFonts w:eastAsia="Times New Roman" w:cs="Calibri"/>
                <w:color w:val="000000"/>
                <w:sz w:val="18"/>
                <w:szCs w:val="18"/>
              </w:rPr>
              <w:t xml:space="preserve"> and monthly subscription (non-RR)</w:t>
            </w:r>
          </w:p>
        </w:tc>
        <w:tc>
          <w:tcPr>
            <w:tcW w:w="990" w:type="dxa"/>
            <w:tcBorders>
              <w:top w:val="nil"/>
              <w:left w:val="nil"/>
              <w:bottom w:val="single" w:sz="4" w:space="0" w:color="C0C0C0"/>
              <w:right w:val="single" w:sz="4" w:space="0" w:color="C0C0C0"/>
            </w:tcBorders>
            <w:shd w:val="clear" w:color="auto" w:fill="auto"/>
            <w:vAlign w:val="bottom"/>
            <w:hideMark/>
          </w:tcPr>
          <w:p w14:paraId="3221BD7E" w14:textId="77777777" w:rsidR="00EE1E9B" w:rsidRPr="00811434" w:rsidRDefault="00EE1E9B" w:rsidP="00FB78CA">
            <w:pPr>
              <w:spacing w:after="0" w:line="240" w:lineRule="auto"/>
              <w:jc w:val="right"/>
              <w:rPr>
                <w:rFonts w:eastAsia="Times New Roman" w:cs="Calibri"/>
                <w:color w:val="000000"/>
                <w:sz w:val="18"/>
                <w:szCs w:val="18"/>
              </w:rPr>
            </w:pPr>
            <w:r w:rsidRPr="00811434">
              <w:rPr>
                <w:rFonts w:eastAsia="Times New Roman" w:cs="Calibri"/>
                <w:color w:val="000000"/>
                <w:sz w:val="18"/>
                <w:szCs w:val="18"/>
              </w:rPr>
              <w:t>$2,000.00</w:t>
            </w:r>
          </w:p>
        </w:tc>
        <w:tc>
          <w:tcPr>
            <w:tcW w:w="1193" w:type="dxa"/>
            <w:tcBorders>
              <w:top w:val="nil"/>
              <w:left w:val="nil"/>
              <w:bottom w:val="single" w:sz="4" w:space="0" w:color="C0C0C0"/>
              <w:right w:val="single" w:sz="4" w:space="0" w:color="C0C0C0"/>
            </w:tcBorders>
          </w:tcPr>
          <w:p w14:paraId="536F4D3C" w14:textId="77777777" w:rsidR="00EE1E9B" w:rsidRPr="001760EC" w:rsidRDefault="00EE1E9B" w:rsidP="00FB78CA">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Pr="001760EC">
              <w:rPr>
                <w:sz w:val="18"/>
                <w:szCs w:val="18"/>
              </w:rPr>
              <w:instrText xml:space="preserve"> FORMTEXT </w:instrText>
            </w:r>
            <w:r w:rsidRPr="001760EC">
              <w:rPr>
                <w:sz w:val="18"/>
                <w:szCs w:val="18"/>
              </w:rPr>
            </w:r>
            <w:r w:rsidRPr="001760EC">
              <w:rPr>
                <w:sz w:val="18"/>
                <w:szCs w:val="18"/>
              </w:rPr>
              <w:fldChar w:fldCharType="separate"/>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sz w:val="18"/>
                <w:szCs w:val="18"/>
              </w:rPr>
              <w:fldChar w:fldCharType="end"/>
            </w:r>
          </w:p>
        </w:tc>
      </w:tr>
      <w:tr w:rsidR="00EE1E9B" w:rsidRPr="001760EC" w14:paraId="73444DAC" w14:textId="77777777" w:rsidTr="00EE1E9B">
        <w:trPr>
          <w:cantSplit/>
        </w:trPr>
        <w:tc>
          <w:tcPr>
            <w:tcW w:w="735" w:type="dxa"/>
            <w:tcBorders>
              <w:top w:val="nil"/>
              <w:left w:val="single" w:sz="4" w:space="0" w:color="C0C0C0"/>
              <w:bottom w:val="single" w:sz="4" w:space="0" w:color="C0C0C0"/>
              <w:right w:val="single" w:sz="4" w:space="0" w:color="C0C0C0"/>
            </w:tcBorders>
          </w:tcPr>
          <w:p w14:paraId="40E0F975" w14:textId="77777777" w:rsidR="00EE1E9B" w:rsidRDefault="00EE1E9B" w:rsidP="00FB78CA">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Pr="00AA154D">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11CEC61A" w14:textId="6DF3D901" w:rsidR="00EE1E9B" w:rsidRPr="00811434" w:rsidRDefault="00EE1E9B" w:rsidP="00FB78CA">
            <w:pPr>
              <w:spacing w:after="0" w:line="240" w:lineRule="auto"/>
              <w:rPr>
                <w:rFonts w:eastAsia="Times New Roman" w:cs="Calibri"/>
                <w:color w:val="000000"/>
                <w:sz w:val="18"/>
                <w:szCs w:val="18"/>
              </w:rPr>
            </w:pPr>
            <w:r>
              <w:rPr>
                <w:rFonts w:eastAsia="Times New Roman" w:cs="Calibri"/>
                <w:color w:val="000000"/>
                <w:sz w:val="18"/>
                <w:szCs w:val="18"/>
              </w:rPr>
              <w:t>PUB</w:t>
            </w:r>
            <w:r w:rsidRPr="00811434">
              <w:rPr>
                <w:rFonts w:eastAsia="Times New Roman" w:cs="Calibri"/>
                <w:color w:val="000000"/>
                <w:sz w:val="18"/>
                <w:szCs w:val="18"/>
              </w:rPr>
              <w:t>MARK</w:t>
            </w:r>
            <w:r>
              <w:rPr>
                <w:rFonts w:eastAsia="Times New Roman" w:cs="Calibri"/>
                <w:color w:val="000000"/>
                <w:sz w:val="18"/>
                <w:szCs w:val="18"/>
              </w:rPr>
              <w:t>BUNDLE</w:t>
            </w:r>
            <w:r w:rsidRPr="00811434">
              <w:rPr>
                <w:rFonts w:eastAsia="Times New Roman" w:cs="Calibri"/>
                <w:color w:val="000000"/>
                <w:sz w:val="18"/>
                <w:szCs w:val="18"/>
              </w:rPr>
              <w:t>01</w:t>
            </w:r>
          </w:p>
        </w:tc>
        <w:tc>
          <w:tcPr>
            <w:tcW w:w="6120" w:type="dxa"/>
            <w:tcBorders>
              <w:top w:val="nil"/>
              <w:left w:val="nil"/>
              <w:bottom w:val="single" w:sz="4" w:space="0" w:color="C0C0C0"/>
              <w:right w:val="single" w:sz="4" w:space="0" w:color="C0C0C0"/>
            </w:tcBorders>
            <w:shd w:val="clear" w:color="auto" w:fill="auto"/>
            <w:vAlign w:val="bottom"/>
            <w:hideMark/>
          </w:tcPr>
          <w:p w14:paraId="44929E60" w14:textId="52AEB7B5" w:rsidR="00EE1E9B" w:rsidRPr="00811434" w:rsidRDefault="00EE1E9B" w:rsidP="00FB78CA">
            <w:pPr>
              <w:spacing w:after="0" w:line="240" w:lineRule="auto"/>
              <w:rPr>
                <w:rFonts w:eastAsia="Times New Roman" w:cs="Calibri"/>
                <w:color w:val="000000"/>
                <w:sz w:val="18"/>
                <w:szCs w:val="18"/>
              </w:rPr>
            </w:pPr>
            <w:r w:rsidRPr="00811434">
              <w:rPr>
                <w:rFonts w:eastAsia="Times New Roman" w:cs="Calibri"/>
                <w:color w:val="000000"/>
                <w:sz w:val="18"/>
                <w:szCs w:val="18"/>
              </w:rPr>
              <w:t xml:space="preserve">Current Master </w:t>
            </w:r>
            <w:r>
              <w:rPr>
                <w:rFonts w:eastAsia="Times New Roman" w:cs="Calibri"/>
                <w:color w:val="000000"/>
                <w:sz w:val="18"/>
                <w:szCs w:val="18"/>
              </w:rPr>
              <w:t xml:space="preserve">MARK and </w:t>
            </w:r>
            <w:r w:rsidRPr="00811434">
              <w:rPr>
                <w:rFonts w:eastAsia="Times New Roman" w:cs="Calibri"/>
                <w:color w:val="000000"/>
                <w:sz w:val="18"/>
                <w:szCs w:val="18"/>
              </w:rPr>
              <w:t>MARK</w:t>
            </w:r>
            <w:r>
              <w:rPr>
                <w:rFonts w:eastAsia="Times New Roman" w:cs="Calibri"/>
                <w:color w:val="000000"/>
                <w:sz w:val="18"/>
                <w:szCs w:val="18"/>
              </w:rPr>
              <w:t>ALL</w:t>
            </w:r>
            <w:r w:rsidRPr="00811434">
              <w:rPr>
                <w:rFonts w:eastAsia="Times New Roman" w:cs="Calibri"/>
                <w:color w:val="000000"/>
                <w:sz w:val="18"/>
                <w:szCs w:val="18"/>
              </w:rPr>
              <w:t xml:space="preserve"> </w:t>
            </w:r>
            <w:r>
              <w:rPr>
                <w:rFonts w:eastAsia="Times New Roman" w:cs="Calibri"/>
                <w:color w:val="000000"/>
                <w:sz w:val="18"/>
                <w:szCs w:val="18"/>
              </w:rPr>
              <w:t xml:space="preserve">bundle </w:t>
            </w:r>
            <w:r w:rsidRPr="00811434">
              <w:rPr>
                <w:rFonts w:eastAsia="Times New Roman" w:cs="Calibri"/>
                <w:color w:val="000000"/>
                <w:sz w:val="18"/>
                <w:szCs w:val="18"/>
              </w:rPr>
              <w:t>and monthly subscription</w:t>
            </w:r>
          </w:p>
        </w:tc>
        <w:tc>
          <w:tcPr>
            <w:tcW w:w="990" w:type="dxa"/>
            <w:tcBorders>
              <w:top w:val="nil"/>
              <w:left w:val="nil"/>
              <w:bottom w:val="single" w:sz="4" w:space="0" w:color="C0C0C0"/>
              <w:right w:val="single" w:sz="4" w:space="0" w:color="C0C0C0"/>
            </w:tcBorders>
            <w:shd w:val="clear" w:color="auto" w:fill="auto"/>
            <w:vAlign w:val="bottom"/>
            <w:hideMark/>
          </w:tcPr>
          <w:p w14:paraId="47D294ED" w14:textId="342AED77" w:rsidR="00EE1E9B" w:rsidRPr="00811434" w:rsidRDefault="00EE1E9B" w:rsidP="00FB78CA">
            <w:pPr>
              <w:spacing w:after="0" w:line="240" w:lineRule="auto"/>
              <w:jc w:val="right"/>
              <w:rPr>
                <w:rFonts w:eastAsia="Times New Roman" w:cs="Calibri"/>
                <w:color w:val="000000"/>
                <w:sz w:val="18"/>
                <w:szCs w:val="18"/>
              </w:rPr>
            </w:pPr>
            <w:r w:rsidRPr="00811434">
              <w:rPr>
                <w:rFonts w:eastAsia="Times New Roman" w:cs="Calibri"/>
                <w:color w:val="000000"/>
                <w:sz w:val="18"/>
                <w:szCs w:val="18"/>
              </w:rPr>
              <w:t>$1,</w:t>
            </w:r>
            <w:r>
              <w:rPr>
                <w:rFonts w:eastAsia="Times New Roman" w:cs="Calibri"/>
                <w:color w:val="000000"/>
                <w:sz w:val="18"/>
                <w:szCs w:val="18"/>
              </w:rPr>
              <w:t>5</w:t>
            </w:r>
            <w:r w:rsidRPr="00811434">
              <w:rPr>
                <w:rFonts w:eastAsia="Times New Roman" w:cs="Calibri"/>
                <w:color w:val="000000"/>
                <w:sz w:val="18"/>
                <w:szCs w:val="18"/>
              </w:rPr>
              <w:t>00.00</w:t>
            </w:r>
          </w:p>
        </w:tc>
        <w:tc>
          <w:tcPr>
            <w:tcW w:w="1193" w:type="dxa"/>
            <w:tcBorders>
              <w:top w:val="nil"/>
              <w:left w:val="nil"/>
              <w:bottom w:val="single" w:sz="4" w:space="0" w:color="C0C0C0"/>
              <w:right w:val="single" w:sz="4" w:space="0" w:color="C0C0C0"/>
            </w:tcBorders>
          </w:tcPr>
          <w:p w14:paraId="74A82FF2" w14:textId="77777777" w:rsidR="00EE1E9B" w:rsidRPr="001760EC" w:rsidRDefault="00EE1E9B" w:rsidP="00FB78CA">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Pr="001760EC">
              <w:rPr>
                <w:sz w:val="18"/>
                <w:szCs w:val="18"/>
              </w:rPr>
              <w:instrText xml:space="preserve"> FORMTEXT </w:instrText>
            </w:r>
            <w:r w:rsidRPr="001760EC">
              <w:rPr>
                <w:sz w:val="18"/>
                <w:szCs w:val="18"/>
              </w:rPr>
            </w:r>
            <w:r w:rsidRPr="001760EC">
              <w:rPr>
                <w:sz w:val="18"/>
                <w:szCs w:val="18"/>
              </w:rPr>
              <w:fldChar w:fldCharType="separate"/>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sz w:val="18"/>
                <w:szCs w:val="18"/>
              </w:rPr>
              <w:fldChar w:fldCharType="end"/>
            </w:r>
          </w:p>
        </w:tc>
      </w:tr>
      <w:tr w:rsidR="00EE1E9B" w:rsidRPr="001760EC" w14:paraId="59B150DC" w14:textId="77777777" w:rsidTr="00EE1E9B">
        <w:trPr>
          <w:cantSplit/>
        </w:trPr>
        <w:tc>
          <w:tcPr>
            <w:tcW w:w="735" w:type="dxa"/>
            <w:tcBorders>
              <w:top w:val="nil"/>
              <w:left w:val="single" w:sz="4" w:space="0" w:color="C0C0C0"/>
              <w:bottom w:val="single" w:sz="4" w:space="0" w:color="C0C0C0"/>
              <w:right w:val="single" w:sz="4" w:space="0" w:color="C0C0C0"/>
            </w:tcBorders>
          </w:tcPr>
          <w:p w14:paraId="1E64BBF1" w14:textId="77777777" w:rsidR="00EE1E9B" w:rsidRDefault="00EE1E9B" w:rsidP="00FB78CA">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Pr="00AA154D">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hideMark/>
          </w:tcPr>
          <w:p w14:paraId="198ADB27" w14:textId="06B01A88" w:rsidR="00EE1E9B" w:rsidRPr="00811434" w:rsidRDefault="00EE1E9B" w:rsidP="00EE1E9B">
            <w:pPr>
              <w:spacing w:after="0" w:line="240" w:lineRule="auto"/>
              <w:rPr>
                <w:rFonts w:eastAsia="Times New Roman" w:cs="Calibri"/>
                <w:color w:val="000000"/>
                <w:sz w:val="18"/>
                <w:szCs w:val="18"/>
              </w:rPr>
            </w:pPr>
            <w:r>
              <w:rPr>
                <w:rFonts w:eastAsia="Times New Roman" w:cs="Calibri"/>
                <w:color w:val="000000"/>
                <w:sz w:val="18"/>
                <w:szCs w:val="18"/>
              </w:rPr>
              <w:t>PUB</w:t>
            </w:r>
            <w:r w:rsidRPr="00811434">
              <w:rPr>
                <w:rFonts w:eastAsia="Times New Roman" w:cs="Calibri"/>
                <w:color w:val="000000"/>
                <w:sz w:val="18"/>
                <w:szCs w:val="18"/>
              </w:rPr>
              <w:t>MARK</w:t>
            </w:r>
            <w:r>
              <w:rPr>
                <w:rFonts w:eastAsia="Times New Roman" w:cs="Calibri"/>
                <w:color w:val="000000"/>
                <w:sz w:val="18"/>
                <w:szCs w:val="18"/>
              </w:rPr>
              <w:t>BUNDLE</w:t>
            </w:r>
            <w:r w:rsidRPr="00811434">
              <w:rPr>
                <w:rFonts w:eastAsia="Times New Roman" w:cs="Calibri"/>
                <w:color w:val="000000"/>
                <w:sz w:val="18"/>
                <w:szCs w:val="18"/>
              </w:rPr>
              <w:t>02</w:t>
            </w:r>
          </w:p>
        </w:tc>
        <w:tc>
          <w:tcPr>
            <w:tcW w:w="6120" w:type="dxa"/>
            <w:tcBorders>
              <w:top w:val="nil"/>
              <w:left w:val="nil"/>
              <w:bottom w:val="single" w:sz="4" w:space="0" w:color="C0C0C0"/>
              <w:right w:val="single" w:sz="4" w:space="0" w:color="C0C0C0"/>
            </w:tcBorders>
            <w:shd w:val="clear" w:color="auto" w:fill="auto"/>
            <w:vAlign w:val="bottom"/>
            <w:hideMark/>
          </w:tcPr>
          <w:p w14:paraId="7F062F65" w14:textId="169E3CDB" w:rsidR="00EE1E9B" w:rsidRPr="00811434" w:rsidRDefault="00EE1E9B" w:rsidP="00FB78CA">
            <w:pPr>
              <w:spacing w:after="0" w:line="240" w:lineRule="auto"/>
              <w:rPr>
                <w:rFonts w:eastAsia="Times New Roman" w:cs="Calibri"/>
                <w:color w:val="000000"/>
                <w:sz w:val="18"/>
                <w:szCs w:val="18"/>
              </w:rPr>
            </w:pPr>
            <w:r w:rsidRPr="00811434">
              <w:rPr>
                <w:rFonts w:eastAsia="Times New Roman" w:cs="Calibri"/>
                <w:color w:val="000000"/>
                <w:sz w:val="18"/>
                <w:szCs w:val="18"/>
              </w:rPr>
              <w:t xml:space="preserve">Current Master </w:t>
            </w:r>
            <w:r>
              <w:rPr>
                <w:rFonts w:eastAsia="Times New Roman" w:cs="Calibri"/>
                <w:color w:val="000000"/>
                <w:sz w:val="18"/>
                <w:szCs w:val="18"/>
              </w:rPr>
              <w:t xml:space="preserve">MARK and </w:t>
            </w:r>
            <w:r w:rsidRPr="00811434">
              <w:rPr>
                <w:rFonts w:eastAsia="Times New Roman" w:cs="Calibri"/>
                <w:color w:val="000000"/>
                <w:sz w:val="18"/>
                <w:szCs w:val="18"/>
              </w:rPr>
              <w:t>MARK</w:t>
            </w:r>
            <w:r>
              <w:rPr>
                <w:rFonts w:eastAsia="Times New Roman" w:cs="Calibri"/>
                <w:color w:val="000000"/>
                <w:sz w:val="18"/>
                <w:szCs w:val="18"/>
              </w:rPr>
              <w:t>ALL</w:t>
            </w:r>
            <w:r w:rsidRPr="00811434">
              <w:rPr>
                <w:rFonts w:eastAsia="Times New Roman" w:cs="Calibri"/>
                <w:color w:val="000000"/>
                <w:sz w:val="18"/>
                <w:szCs w:val="18"/>
              </w:rPr>
              <w:t xml:space="preserve"> </w:t>
            </w:r>
            <w:r>
              <w:rPr>
                <w:rFonts w:eastAsia="Times New Roman" w:cs="Calibri"/>
                <w:color w:val="000000"/>
                <w:sz w:val="18"/>
                <w:szCs w:val="18"/>
              </w:rPr>
              <w:t xml:space="preserve">bundle </w:t>
            </w:r>
            <w:r w:rsidRPr="00811434">
              <w:rPr>
                <w:rFonts w:eastAsia="Times New Roman" w:cs="Calibri"/>
                <w:color w:val="000000"/>
                <w:sz w:val="18"/>
                <w:szCs w:val="18"/>
              </w:rPr>
              <w:t>and monthly subscription (non-RR)</w:t>
            </w:r>
          </w:p>
        </w:tc>
        <w:tc>
          <w:tcPr>
            <w:tcW w:w="990" w:type="dxa"/>
            <w:tcBorders>
              <w:top w:val="nil"/>
              <w:left w:val="nil"/>
              <w:bottom w:val="single" w:sz="4" w:space="0" w:color="C0C0C0"/>
              <w:right w:val="single" w:sz="4" w:space="0" w:color="C0C0C0"/>
            </w:tcBorders>
            <w:shd w:val="clear" w:color="auto" w:fill="auto"/>
            <w:hideMark/>
          </w:tcPr>
          <w:p w14:paraId="2B5539CB" w14:textId="777321B1" w:rsidR="00EE1E9B" w:rsidRPr="00811434" w:rsidRDefault="00EE1E9B" w:rsidP="00EE1E9B">
            <w:pPr>
              <w:spacing w:after="0" w:line="240" w:lineRule="auto"/>
              <w:jc w:val="right"/>
              <w:rPr>
                <w:rFonts w:eastAsia="Times New Roman" w:cs="Calibri"/>
                <w:color w:val="000000"/>
                <w:sz w:val="18"/>
                <w:szCs w:val="18"/>
              </w:rPr>
            </w:pPr>
            <w:r w:rsidRPr="00811434">
              <w:rPr>
                <w:rFonts w:eastAsia="Times New Roman" w:cs="Calibri"/>
                <w:color w:val="000000"/>
                <w:sz w:val="18"/>
                <w:szCs w:val="18"/>
              </w:rPr>
              <w:t>$</w:t>
            </w:r>
            <w:r w:rsidR="00DE02A4">
              <w:rPr>
                <w:rFonts w:eastAsia="Times New Roman" w:cs="Calibri"/>
                <w:color w:val="000000"/>
                <w:sz w:val="18"/>
                <w:szCs w:val="18"/>
              </w:rPr>
              <w:t>3</w:t>
            </w:r>
            <w:r w:rsidRPr="00811434">
              <w:rPr>
                <w:rFonts w:eastAsia="Times New Roman" w:cs="Calibri"/>
                <w:color w:val="000000"/>
                <w:sz w:val="18"/>
                <w:szCs w:val="18"/>
              </w:rPr>
              <w:t>,</w:t>
            </w:r>
            <w:r w:rsidR="00DE02A4">
              <w:rPr>
                <w:rFonts w:eastAsia="Times New Roman" w:cs="Calibri"/>
                <w:color w:val="000000"/>
                <w:sz w:val="18"/>
                <w:szCs w:val="18"/>
              </w:rPr>
              <w:t>0</w:t>
            </w:r>
            <w:r w:rsidRPr="00811434">
              <w:rPr>
                <w:rFonts w:eastAsia="Times New Roman" w:cs="Calibri"/>
                <w:color w:val="000000"/>
                <w:sz w:val="18"/>
                <w:szCs w:val="18"/>
              </w:rPr>
              <w:t>00.00</w:t>
            </w:r>
          </w:p>
        </w:tc>
        <w:tc>
          <w:tcPr>
            <w:tcW w:w="1193" w:type="dxa"/>
            <w:tcBorders>
              <w:top w:val="nil"/>
              <w:left w:val="nil"/>
              <w:bottom w:val="single" w:sz="4" w:space="0" w:color="C0C0C0"/>
              <w:right w:val="single" w:sz="4" w:space="0" w:color="C0C0C0"/>
            </w:tcBorders>
          </w:tcPr>
          <w:p w14:paraId="7F96DD36" w14:textId="77777777" w:rsidR="00EE1E9B" w:rsidRPr="001760EC" w:rsidRDefault="00EE1E9B" w:rsidP="00FB78CA">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Pr="001760EC">
              <w:rPr>
                <w:sz w:val="18"/>
                <w:szCs w:val="18"/>
              </w:rPr>
              <w:instrText xml:space="preserve"> FORMTEXT </w:instrText>
            </w:r>
            <w:r w:rsidRPr="001760EC">
              <w:rPr>
                <w:sz w:val="18"/>
                <w:szCs w:val="18"/>
              </w:rPr>
            </w:r>
            <w:r w:rsidRPr="001760EC">
              <w:rPr>
                <w:sz w:val="18"/>
                <w:szCs w:val="18"/>
              </w:rPr>
              <w:fldChar w:fldCharType="separate"/>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sz w:val="18"/>
                <w:szCs w:val="18"/>
              </w:rPr>
              <w:fldChar w:fldCharType="end"/>
            </w:r>
          </w:p>
        </w:tc>
      </w:tr>
      <w:tr w:rsidR="00811434" w:rsidRPr="001760EC" w14:paraId="630D1704" w14:textId="77777777" w:rsidTr="00EE1E9B">
        <w:trPr>
          <w:cantSplit/>
        </w:trPr>
        <w:tc>
          <w:tcPr>
            <w:tcW w:w="735" w:type="dxa"/>
            <w:tcBorders>
              <w:top w:val="nil"/>
              <w:left w:val="single" w:sz="4" w:space="0" w:color="C0C0C0"/>
              <w:bottom w:val="single" w:sz="4" w:space="0" w:color="C0C0C0"/>
              <w:right w:val="single" w:sz="4" w:space="0" w:color="C0C0C0"/>
            </w:tcBorders>
          </w:tcPr>
          <w:p w14:paraId="630D16FF"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700"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PUBROUT01</w:t>
            </w:r>
          </w:p>
        </w:tc>
        <w:tc>
          <w:tcPr>
            <w:tcW w:w="6120" w:type="dxa"/>
            <w:tcBorders>
              <w:top w:val="nil"/>
              <w:left w:val="nil"/>
              <w:bottom w:val="single" w:sz="4" w:space="0" w:color="C0C0C0"/>
              <w:right w:val="single" w:sz="4" w:space="0" w:color="C0C0C0"/>
            </w:tcBorders>
            <w:shd w:val="clear" w:color="auto" w:fill="auto"/>
            <w:vAlign w:val="bottom"/>
            <w:hideMark/>
          </w:tcPr>
          <w:p w14:paraId="630D1701"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ROUT and monthly subscription</w:t>
            </w:r>
          </w:p>
        </w:tc>
        <w:tc>
          <w:tcPr>
            <w:tcW w:w="990" w:type="dxa"/>
            <w:tcBorders>
              <w:top w:val="nil"/>
              <w:left w:val="nil"/>
              <w:bottom w:val="single" w:sz="4" w:space="0" w:color="C0C0C0"/>
              <w:right w:val="single" w:sz="4" w:space="0" w:color="C0C0C0"/>
            </w:tcBorders>
            <w:shd w:val="clear" w:color="auto" w:fill="auto"/>
            <w:vAlign w:val="bottom"/>
            <w:hideMark/>
          </w:tcPr>
          <w:p w14:paraId="630D1702"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$1,000.00</w:t>
            </w:r>
          </w:p>
        </w:tc>
        <w:tc>
          <w:tcPr>
            <w:tcW w:w="1193" w:type="dxa"/>
            <w:tcBorders>
              <w:top w:val="nil"/>
              <w:left w:val="nil"/>
              <w:bottom w:val="single" w:sz="4" w:space="0" w:color="C0C0C0"/>
              <w:right w:val="single" w:sz="4" w:space="0" w:color="C0C0C0"/>
            </w:tcBorders>
          </w:tcPr>
          <w:p w14:paraId="630D1703"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811434" w:rsidRPr="001760EC" w14:paraId="630D170A" w14:textId="77777777" w:rsidTr="00EE1E9B">
        <w:trPr>
          <w:cantSplit/>
        </w:trPr>
        <w:tc>
          <w:tcPr>
            <w:tcW w:w="735" w:type="dxa"/>
            <w:tcBorders>
              <w:top w:val="nil"/>
              <w:left w:val="single" w:sz="4" w:space="0" w:color="C0C0C0"/>
              <w:bottom w:val="single" w:sz="4" w:space="0" w:color="C0C0C0"/>
              <w:right w:val="single" w:sz="4" w:space="0" w:color="C0C0C0"/>
            </w:tcBorders>
          </w:tcPr>
          <w:p w14:paraId="630D1705"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706"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PUBROUT02</w:t>
            </w:r>
          </w:p>
        </w:tc>
        <w:tc>
          <w:tcPr>
            <w:tcW w:w="6120" w:type="dxa"/>
            <w:tcBorders>
              <w:top w:val="nil"/>
              <w:left w:val="nil"/>
              <w:bottom w:val="single" w:sz="4" w:space="0" w:color="C0C0C0"/>
              <w:right w:val="single" w:sz="4" w:space="0" w:color="C0C0C0"/>
            </w:tcBorders>
            <w:shd w:val="clear" w:color="auto" w:fill="auto"/>
            <w:vAlign w:val="bottom"/>
            <w:hideMark/>
          </w:tcPr>
          <w:p w14:paraId="630D1707"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ROUT and monthly subscription (non-RR)</w:t>
            </w:r>
          </w:p>
        </w:tc>
        <w:tc>
          <w:tcPr>
            <w:tcW w:w="990" w:type="dxa"/>
            <w:tcBorders>
              <w:top w:val="nil"/>
              <w:left w:val="nil"/>
              <w:bottom w:val="single" w:sz="4" w:space="0" w:color="C0C0C0"/>
              <w:right w:val="single" w:sz="4" w:space="0" w:color="C0C0C0"/>
            </w:tcBorders>
            <w:shd w:val="clear" w:color="auto" w:fill="auto"/>
            <w:vAlign w:val="bottom"/>
            <w:hideMark/>
          </w:tcPr>
          <w:p w14:paraId="630D1708"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$2,000.00</w:t>
            </w:r>
          </w:p>
        </w:tc>
        <w:tc>
          <w:tcPr>
            <w:tcW w:w="1193" w:type="dxa"/>
            <w:tcBorders>
              <w:top w:val="nil"/>
              <w:left w:val="nil"/>
              <w:bottom w:val="single" w:sz="4" w:space="0" w:color="C0C0C0"/>
              <w:right w:val="single" w:sz="4" w:space="0" w:color="C0C0C0"/>
            </w:tcBorders>
          </w:tcPr>
          <w:p w14:paraId="630D1709"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811434" w:rsidRPr="001760EC" w14:paraId="630D1710" w14:textId="77777777" w:rsidTr="00EE1E9B">
        <w:trPr>
          <w:cantSplit/>
        </w:trPr>
        <w:tc>
          <w:tcPr>
            <w:tcW w:w="735" w:type="dxa"/>
            <w:tcBorders>
              <w:top w:val="nil"/>
              <w:left w:val="single" w:sz="4" w:space="0" w:color="C0C0C0"/>
              <w:bottom w:val="single" w:sz="4" w:space="0" w:color="C0C0C0"/>
              <w:right w:val="single" w:sz="4" w:space="0" w:color="C0C0C0"/>
            </w:tcBorders>
          </w:tcPr>
          <w:p w14:paraId="630D170B" w14:textId="77777777" w:rsidR="00811434" w:rsidRDefault="006E6B25" w:rsidP="00811434">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811434" w:rsidRPr="00AA154D">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70C"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PUBSTCC01</w:t>
            </w:r>
          </w:p>
        </w:tc>
        <w:tc>
          <w:tcPr>
            <w:tcW w:w="6120" w:type="dxa"/>
            <w:tcBorders>
              <w:top w:val="nil"/>
              <w:left w:val="nil"/>
              <w:bottom w:val="single" w:sz="4" w:space="0" w:color="C0C0C0"/>
              <w:right w:val="single" w:sz="4" w:space="0" w:color="C0C0C0"/>
            </w:tcBorders>
            <w:shd w:val="clear" w:color="auto" w:fill="auto"/>
            <w:vAlign w:val="bottom"/>
            <w:hideMark/>
          </w:tcPr>
          <w:p w14:paraId="630D170D" w14:textId="77777777" w:rsidR="00811434" w:rsidRPr="00811434" w:rsidRDefault="00811434" w:rsidP="00811434">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STCC and monthly subscription</w:t>
            </w:r>
          </w:p>
        </w:tc>
        <w:tc>
          <w:tcPr>
            <w:tcW w:w="990" w:type="dxa"/>
            <w:tcBorders>
              <w:top w:val="nil"/>
              <w:left w:val="nil"/>
              <w:bottom w:val="single" w:sz="4" w:space="0" w:color="C0C0C0"/>
              <w:right w:val="single" w:sz="4" w:space="0" w:color="C0C0C0"/>
            </w:tcBorders>
            <w:shd w:val="clear" w:color="auto" w:fill="auto"/>
            <w:vAlign w:val="bottom"/>
            <w:hideMark/>
          </w:tcPr>
          <w:p w14:paraId="630D170E" w14:textId="77777777" w:rsidR="00811434" w:rsidRPr="00811434" w:rsidRDefault="00811434" w:rsidP="00811434">
            <w:pPr>
              <w:spacing w:after="0" w:line="240" w:lineRule="auto"/>
              <w:jc w:val="right"/>
              <w:rPr>
                <w:rFonts w:eastAsia="Times New Roman" w:cs="Calibri"/>
                <w:color w:val="000000"/>
                <w:sz w:val="18"/>
                <w:szCs w:val="18"/>
              </w:rPr>
            </w:pPr>
            <w:r w:rsidRPr="00811434">
              <w:rPr>
                <w:rFonts w:eastAsia="Times New Roman" w:cs="Calibri"/>
                <w:color w:val="000000"/>
                <w:sz w:val="18"/>
                <w:szCs w:val="18"/>
              </w:rPr>
              <w:t>$1,000.00</w:t>
            </w:r>
          </w:p>
        </w:tc>
        <w:tc>
          <w:tcPr>
            <w:tcW w:w="1193" w:type="dxa"/>
            <w:tcBorders>
              <w:top w:val="nil"/>
              <w:left w:val="nil"/>
              <w:bottom w:val="single" w:sz="4" w:space="0" w:color="C0C0C0"/>
              <w:right w:val="single" w:sz="4" w:space="0" w:color="C0C0C0"/>
            </w:tcBorders>
          </w:tcPr>
          <w:p w14:paraId="630D170F" w14:textId="77777777" w:rsidR="00811434" w:rsidRPr="001760EC" w:rsidRDefault="006E6B25" w:rsidP="00811434">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4C6CE7" w:rsidRPr="001760EC" w14:paraId="630D1716" w14:textId="77777777" w:rsidTr="00EE1E9B">
        <w:trPr>
          <w:cantSplit/>
        </w:trPr>
        <w:tc>
          <w:tcPr>
            <w:tcW w:w="735" w:type="dxa"/>
            <w:tcBorders>
              <w:top w:val="nil"/>
              <w:left w:val="single" w:sz="4" w:space="0" w:color="C0C0C0"/>
              <w:bottom w:val="single" w:sz="4" w:space="0" w:color="C0C0C0"/>
              <w:right w:val="single" w:sz="4" w:space="0" w:color="C0C0C0"/>
            </w:tcBorders>
          </w:tcPr>
          <w:p w14:paraId="630D1711" w14:textId="77777777" w:rsidR="004C6CE7" w:rsidRDefault="006E6B25" w:rsidP="004C6CE7">
            <w:pPr>
              <w:spacing w:after="0" w:line="240" w:lineRule="auto"/>
              <w:jc w:val="center"/>
            </w:pPr>
            <w:r w:rsidRPr="00AA154D">
              <w:rPr>
                <w:rFonts w:eastAsia="Times New Roman" w:cs="Calibri"/>
                <w:color w:val="000000"/>
                <w:sz w:val="18"/>
                <w:szCs w:val="18"/>
              </w:rPr>
              <w:fldChar w:fldCharType="begin">
                <w:ffData>
                  <w:name w:val="Check1"/>
                  <w:enabled/>
                  <w:calcOnExit w:val="0"/>
                  <w:checkBox>
                    <w:sizeAuto/>
                    <w:default w:val="0"/>
                  </w:checkBox>
                </w:ffData>
              </w:fldChar>
            </w:r>
            <w:r w:rsidR="004C6CE7" w:rsidRPr="00AA154D">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hideMark/>
          </w:tcPr>
          <w:p w14:paraId="630D1712" w14:textId="77777777" w:rsidR="004C6CE7" w:rsidRPr="00811434" w:rsidRDefault="004C6CE7" w:rsidP="004C6CE7">
            <w:pPr>
              <w:spacing w:after="0" w:line="240" w:lineRule="auto"/>
              <w:rPr>
                <w:rFonts w:eastAsia="Times New Roman" w:cs="Calibri"/>
                <w:color w:val="000000"/>
                <w:sz w:val="18"/>
                <w:szCs w:val="18"/>
              </w:rPr>
            </w:pPr>
            <w:r w:rsidRPr="00811434">
              <w:rPr>
                <w:rFonts w:eastAsia="Times New Roman" w:cs="Calibri"/>
                <w:color w:val="000000"/>
                <w:sz w:val="18"/>
                <w:szCs w:val="18"/>
              </w:rPr>
              <w:t>PUBSTCC02</w:t>
            </w:r>
          </w:p>
        </w:tc>
        <w:tc>
          <w:tcPr>
            <w:tcW w:w="6120" w:type="dxa"/>
            <w:tcBorders>
              <w:top w:val="nil"/>
              <w:left w:val="nil"/>
              <w:bottom w:val="single" w:sz="4" w:space="0" w:color="C0C0C0"/>
              <w:right w:val="single" w:sz="4" w:space="0" w:color="C0C0C0"/>
            </w:tcBorders>
            <w:shd w:val="clear" w:color="auto" w:fill="auto"/>
            <w:vAlign w:val="bottom"/>
            <w:hideMark/>
          </w:tcPr>
          <w:p w14:paraId="630D1713" w14:textId="77777777" w:rsidR="004C6CE7" w:rsidRPr="00811434" w:rsidRDefault="004C6CE7" w:rsidP="004C6CE7">
            <w:pPr>
              <w:spacing w:after="0" w:line="240" w:lineRule="auto"/>
              <w:rPr>
                <w:rFonts w:eastAsia="Times New Roman" w:cs="Calibri"/>
                <w:color w:val="000000"/>
                <w:sz w:val="18"/>
                <w:szCs w:val="18"/>
              </w:rPr>
            </w:pPr>
            <w:r w:rsidRPr="00811434">
              <w:rPr>
                <w:rFonts w:eastAsia="Times New Roman" w:cs="Calibri"/>
                <w:color w:val="000000"/>
                <w:sz w:val="18"/>
                <w:szCs w:val="18"/>
              </w:rPr>
              <w:t>Current Master STCC and monthly subscription (non-RR)</w:t>
            </w:r>
          </w:p>
        </w:tc>
        <w:tc>
          <w:tcPr>
            <w:tcW w:w="990" w:type="dxa"/>
            <w:tcBorders>
              <w:top w:val="nil"/>
              <w:left w:val="nil"/>
              <w:bottom w:val="single" w:sz="4" w:space="0" w:color="C0C0C0"/>
              <w:right w:val="single" w:sz="4" w:space="0" w:color="C0C0C0"/>
            </w:tcBorders>
            <w:shd w:val="clear" w:color="auto" w:fill="auto"/>
            <w:vAlign w:val="bottom"/>
            <w:hideMark/>
          </w:tcPr>
          <w:p w14:paraId="630D1714" w14:textId="77777777" w:rsidR="004C6CE7" w:rsidRPr="00811434" w:rsidRDefault="004C6CE7" w:rsidP="004C6CE7">
            <w:pPr>
              <w:spacing w:after="0" w:line="240" w:lineRule="auto"/>
              <w:jc w:val="right"/>
              <w:rPr>
                <w:rFonts w:eastAsia="Times New Roman" w:cs="Calibri"/>
                <w:color w:val="000000"/>
                <w:sz w:val="18"/>
                <w:szCs w:val="18"/>
              </w:rPr>
            </w:pPr>
            <w:r w:rsidRPr="00811434">
              <w:rPr>
                <w:rFonts w:eastAsia="Times New Roman" w:cs="Calibri"/>
                <w:color w:val="000000"/>
                <w:sz w:val="18"/>
                <w:szCs w:val="18"/>
              </w:rPr>
              <w:t>$2,000.00</w:t>
            </w:r>
          </w:p>
        </w:tc>
        <w:tc>
          <w:tcPr>
            <w:tcW w:w="1193" w:type="dxa"/>
            <w:tcBorders>
              <w:top w:val="nil"/>
              <w:left w:val="nil"/>
              <w:bottom w:val="single" w:sz="4" w:space="0" w:color="C0C0C0"/>
              <w:right w:val="single" w:sz="4" w:space="0" w:color="C0C0C0"/>
            </w:tcBorders>
          </w:tcPr>
          <w:p w14:paraId="630D1715" w14:textId="77777777" w:rsidR="004C6CE7" w:rsidRPr="001760EC" w:rsidRDefault="006E6B25" w:rsidP="004C6CE7">
            <w:pPr>
              <w:spacing w:after="0" w:line="240" w:lineRule="auto"/>
              <w:jc w:val="right"/>
              <w:rPr>
                <w:rFonts w:eastAsia="Times New Roman" w:cs="Calibri"/>
                <w:color w:val="000000"/>
                <w:sz w:val="18"/>
                <w:szCs w:val="18"/>
              </w:rPr>
            </w:pPr>
            <w:r w:rsidRPr="001760EC">
              <w:rPr>
                <w:sz w:val="18"/>
                <w:szCs w:val="18"/>
              </w:rPr>
              <w:fldChar w:fldCharType="begin">
                <w:ffData>
                  <w:name w:val="Text8"/>
                  <w:enabled/>
                  <w:calcOnExit w:val="0"/>
                  <w:exitMacro w:val="taborder"/>
                  <w:textInput/>
                </w:ffData>
              </w:fldChar>
            </w:r>
            <w:r w:rsidR="001760EC" w:rsidRPr="001760EC">
              <w:rPr>
                <w:sz w:val="18"/>
                <w:szCs w:val="18"/>
              </w:rPr>
              <w:instrText xml:space="preserve"> FORMTEXT </w:instrText>
            </w:r>
            <w:r w:rsidRPr="001760EC">
              <w:rPr>
                <w:sz w:val="18"/>
                <w:szCs w:val="18"/>
              </w:rPr>
            </w:r>
            <w:r w:rsidRPr="001760EC">
              <w:rPr>
                <w:sz w:val="18"/>
                <w:szCs w:val="18"/>
              </w:rPr>
              <w:fldChar w:fldCharType="separate"/>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001760EC" w:rsidRPr="001760EC">
              <w:rPr>
                <w:noProof/>
                <w:sz w:val="18"/>
                <w:szCs w:val="18"/>
              </w:rPr>
              <w:t> </w:t>
            </w:r>
            <w:r w:rsidRPr="001760EC">
              <w:rPr>
                <w:sz w:val="18"/>
                <w:szCs w:val="18"/>
              </w:rPr>
              <w:fldChar w:fldCharType="end"/>
            </w:r>
          </w:p>
        </w:tc>
      </w:tr>
      <w:tr w:rsidR="00FD77F6" w:rsidRPr="001760EC" w14:paraId="630D171C" w14:textId="77777777" w:rsidTr="00EE1E9B">
        <w:trPr>
          <w:cantSplit/>
        </w:trPr>
        <w:tc>
          <w:tcPr>
            <w:tcW w:w="735" w:type="dxa"/>
            <w:tcBorders>
              <w:top w:val="nil"/>
              <w:left w:val="single" w:sz="4" w:space="0" w:color="C0C0C0"/>
              <w:bottom w:val="single" w:sz="4" w:space="0" w:color="C0C0C0"/>
              <w:right w:val="single" w:sz="4" w:space="0" w:color="C0C0C0"/>
            </w:tcBorders>
          </w:tcPr>
          <w:p w14:paraId="630D1717" w14:textId="77777777" w:rsidR="00FD77F6" w:rsidRPr="00AA154D" w:rsidRDefault="00FD77F6" w:rsidP="004C6CE7">
            <w:pPr>
              <w:spacing w:after="0" w:line="240" w:lineRule="auto"/>
              <w:jc w:val="center"/>
              <w:rPr>
                <w:rFonts w:eastAsia="Times New Roman" w:cs="Calibri"/>
                <w:color w:val="000000"/>
                <w:sz w:val="18"/>
                <w:szCs w:val="18"/>
              </w:rPr>
            </w:pPr>
            <w:r w:rsidRPr="00AA154D">
              <w:rPr>
                <w:rFonts w:eastAsia="Times New Roman" w:cs="Calibri"/>
                <w:color w:val="000000"/>
                <w:sz w:val="18"/>
                <w:szCs w:val="18"/>
              </w:rPr>
              <w:fldChar w:fldCharType="begin">
                <w:ffData>
                  <w:name w:val="Check1"/>
                  <w:enabled/>
                  <w:calcOnExit w:val="0"/>
                  <w:checkBox>
                    <w:sizeAuto/>
                    <w:default w:val="0"/>
                  </w:checkBox>
                </w:ffData>
              </w:fldChar>
            </w:r>
            <w:r w:rsidRPr="00AA154D">
              <w:rPr>
                <w:rFonts w:eastAsia="Times New Roman" w:cs="Calibri"/>
                <w:color w:val="000000"/>
                <w:sz w:val="18"/>
                <w:szCs w:val="18"/>
              </w:rPr>
              <w:instrText xml:space="preserve"> FORMCHECKBOX </w:instrText>
            </w:r>
            <w:r w:rsidR="006321D5">
              <w:rPr>
                <w:rFonts w:eastAsia="Times New Roman" w:cs="Calibri"/>
                <w:color w:val="000000"/>
                <w:sz w:val="18"/>
                <w:szCs w:val="18"/>
              </w:rPr>
            </w:r>
            <w:r w:rsidR="006321D5">
              <w:rPr>
                <w:rFonts w:eastAsia="Times New Roman" w:cs="Calibri"/>
                <w:color w:val="000000"/>
                <w:sz w:val="18"/>
                <w:szCs w:val="18"/>
              </w:rPr>
              <w:fldChar w:fldCharType="separate"/>
            </w:r>
            <w:r w:rsidRPr="00AA154D">
              <w:rPr>
                <w:rFonts w:eastAsia="Times New Roman" w:cs="Calibri"/>
                <w:color w:val="000000"/>
                <w:sz w:val="18"/>
                <w:szCs w:val="18"/>
              </w:rPr>
              <w:fldChar w:fldCharType="end"/>
            </w:r>
          </w:p>
        </w:tc>
        <w:tc>
          <w:tcPr>
            <w:tcW w:w="1777" w:type="dxa"/>
            <w:tcBorders>
              <w:top w:val="nil"/>
              <w:left w:val="single" w:sz="4" w:space="0" w:color="C0C0C0"/>
              <w:bottom w:val="single" w:sz="4" w:space="0" w:color="C0C0C0"/>
              <w:right w:val="single" w:sz="4" w:space="0" w:color="C0C0C0"/>
            </w:tcBorders>
            <w:shd w:val="clear" w:color="auto" w:fill="auto"/>
            <w:vAlign w:val="bottom"/>
          </w:tcPr>
          <w:p w14:paraId="630D1718" w14:textId="77777777" w:rsidR="00FD77F6" w:rsidRPr="00811434" w:rsidRDefault="00FD77F6" w:rsidP="004C6CE7">
            <w:pPr>
              <w:spacing w:after="0" w:line="240" w:lineRule="auto"/>
              <w:rPr>
                <w:rFonts w:eastAsia="Times New Roman" w:cs="Calibri"/>
                <w:color w:val="000000"/>
                <w:sz w:val="18"/>
                <w:szCs w:val="18"/>
              </w:rPr>
            </w:pPr>
            <w:r w:rsidRPr="00FD77F6">
              <w:rPr>
                <w:rFonts w:eastAsia="Times New Roman" w:cs="Calibri"/>
                <w:color w:val="000000"/>
                <w:sz w:val="18"/>
                <w:szCs w:val="18"/>
              </w:rPr>
              <w:t>PUBCIF01</w:t>
            </w:r>
          </w:p>
        </w:tc>
        <w:tc>
          <w:tcPr>
            <w:tcW w:w="6120" w:type="dxa"/>
            <w:tcBorders>
              <w:top w:val="nil"/>
              <w:left w:val="nil"/>
              <w:bottom w:val="single" w:sz="4" w:space="0" w:color="C0C0C0"/>
              <w:right w:val="single" w:sz="4" w:space="0" w:color="C0C0C0"/>
            </w:tcBorders>
            <w:shd w:val="clear" w:color="auto" w:fill="auto"/>
            <w:vAlign w:val="bottom"/>
          </w:tcPr>
          <w:p w14:paraId="630D1719" w14:textId="77777777" w:rsidR="00FD77F6" w:rsidRPr="00811434" w:rsidRDefault="00FD77F6" w:rsidP="004C6CE7">
            <w:pPr>
              <w:spacing w:after="0" w:line="240" w:lineRule="auto"/>
              <w:rPr>
                <w:rFonts w:eastAsia="Times New Roman" w:cs="Calibri"/>
                <w:color w:val="000000"/>
                <w:sz w:val="18"/>
                <w:szCs w:val="18"/>
              </w:rPr>
            </w:pPr>
            <w:r w:rsidRPr="00FD77F6">
              <w:rPr>
                <w:rFonts w:eastAsia="Times New Roman" w:cs="Calibri"/>
                <w:color w:val="000000"/>
                <w:sz w:val="18"/>
                <w:szCs w:val="18"/>
              </w:rPr>
              <w:t>Customer Information File (CIF)</w:t>
            </w:r>
            <w:r>
              <w:rPr>
                <w:rFonts w:eastAsia="Times New Roman" w:cs="Calibri"/>
                <w:color w:val="000000"/>
                <w:sz w:val="18"/>
                <w:szCs w:val="18"/>
              </w:rPr>
              <w:t xml:space="preserve"> *</w:t>
            </w:r>
          </w:p>
        </w:tc>
        <w:tc>
          <w:tcPr>
            <w:tcW w:w="990" w:type="dxa"/>
            <w:tcBorders>
              <w:top w:val="nil"/>
              <w:left w:val="nil"/>
              <w:bottom w:val="single" w:sz="4" w:space="0" w:color="C0C0C0"/>
              <w:right w:val="single" w:sz="4" w:space="0" w:color="C0C0C0"/>
            </w:tcBorders>
            <w:shd w:val="clear" w:color="auto" w:fill="auto"/>
            <w:vAlign w:val="bottom"/>
          </w:tcPr>
          <w:p w14:paraId="630D171A" w14:textId="77777777" w:rsidR="00FD77F6" w:rsidRPr="00811434" w:rsidRDefault="00FD77F6" w:rsidP="004C6CE7">
            <w:pPr>
              <w:spacing w:after="0" w:line="240" w:lineRule="auto"/>
              <w:jc w:val="right"/>
              <w:rPr>
                <w:rFonts w:eastAsia="Times New Roman" w:cs="Calibri"/>
                <w:color w:val="000000"/>
                <w:sz w:val="18"/>
                <w:szCs w:val="18"/>
              </w:rPr>
            </w:pPr>
            <w:r w:rsidRPr="00811434">
              <w:rPr>
                <w:rFonts w:eastAsia="Times New Roman" w:cs="Calibri"/>
                <w:color w:val="000000"/>
                <w:sz w:val="18"/>
                <w:szCs w:val="18"/>
              </w:rPr>
              <w:t>$2,000.00</w:t>
            </w:r>
          </w:p>
        </w:tc>
        <w:tc>
          <w:tcPr>
            <w:tcW w:w="1193" w:type="dxa"/>
            <w:tcBorders>
              <w:top w:val="nil"/>
              <w:left w:val="nil"/>
              <w:bottom w:val="single" w:sz="4" w:space="0" w:color="C0C0C0"/>
              <w:right w:val="single" w:sz="4" w:space="0" w:color="C0C0C0"/>
            </w:tcBorders>
          </w:tcPr>
          <w:p w14:paraId="630D171B" w14:textId="77777777" w:rsidR="00FD77F6" w:rsidRPr="001760EC" w:rsidRDefault="00FD77F6" w:rsidP="004C6CE7">
            <w:pPr>
              <w:spacing w:after="0" w:line="240" w:lineRule="auto"/>
              <w:jc w:val="right"/>
              <w:rPr>
                <w:sz w:val="18"/>
                <w:szCs w:val="18"/>
              </w:rPr>
            </w:pPr>
            <w:r w:rsidRPr="001760EC">
              <w:rPr>
                <w:sz w:val="18"/>
                <w:szCs w:val="18"/>
              </w:rPr>
              <w:fldChar w:fldCharType="begin">
                <w:ffData>
                  <w:name w:val="Text8"/>
                  <w:enabled/>
                  <w:calcOnExit w:val="0"/>
                  <w:exitMacro w:val="taborder"/>
                  <w:textInput/>
                </w:ffData>
              </w:fldChar>
            </w:r>
            <w:r w:rsidRPr="001760EC">
              <w:rPr>
                <w:sz w:val="18"/>
                <w:szCs w:val="18"/>
              </w:rPr>
              <w:instrText xml:space="preserve"> FORMTEXT </w:instrText>
            </w:r>
            <w:r w:rsidRPr="001760EC">
              <w:rPr>
                <w:sz w:val="18"/>
                <w:szCs w:val="18"/>
              </w:rPr>
            </w:r>
            <w:r w:rsidRPr="001760EC">
              <w:rPr>
                <w:sz w:val="18"/>
                <w:szCs w:val="18"/>
              </w:rPr>
              <w:fldChar w:fldCharType="separate"/>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sz w:val="18"/>
                <w:szCs w:val="18"/>
              </w:rPr>
              <w:fldChar w:fldCharType="end"/>
            </w:r>
          </w:p>
        </w:tc>
      </w:tr>
      <w:tr w:rsidR="001760EC" w:rsidRPr="001760EC" w14:paraId="630D1726" w14:textId="77777777" w:rsidTr="00EE1E9B">
        <w:trPr>
          <w:cantSplit/>
        </w:trPr>
        <w:tc>
          <w:tcPr>
            <w:tcW w:w="8632" w:type="dxa"/>
            <w:gridSpan w:val="3"/>
            <w:tcBorders>
              <w:top w:val="nil"/>
              <w:left w:val="single" w:sz="4" w:space="0" w:color="C0C0C0"/>
              <w:bottom w:val="single" w:sz="4" w:space="0" w:color="C0C0C0"/>
              <w:right w:val="single" w:sz="4" w:space="0" w:color="C0C0C0"/>
            </w:tcBorders>
          </w:tcPr>
          <w:p w14:paraId="630D171D" w14:textId="77777777" w:rsidR="00227C83" w:rsidRPr="004E25FA" w:rsidRDefault="00FD77F6" w:rsidP="00BF79CC">
            <w:pPr>
              <w:spacing w:after="0" w:line="240" w:lineRule="auto"/>
              <w:rPr>
                <w:rFonts w:eastAsia="Times New Roman" w:cs="Calibri"/>
                <w:b/>
                <w:color w:val="000000"/>
                <w:sz w:val="12"/>
                <w:szCs w:val="12"/>
              </w:rPr>
            </w:pPr>
            <w:r w:rsidRPr="004E25FA">
              <w:rPr>
                <w:rFonts w:eastAsia="Times New Roman" w:cs="Calibri"/>
                <w:b/>
                <w:color w:val="000000"/>
                <w:sz w:val="12"/>
                <w:szCs w:val="12"/>
              </w:rPr>
              <w:t xml:space="preserve">* Note: </w:t>
            </w:r>
            <w:r w:rsidRPr="004E25FA">
              <w:rPr>
                <w:rFonts w:eastAsia="Times New Roman" w:cs="Calibri"/>
                <w:color w:val="000000"/>
                <w:sz w:val="12"/>
                <w:szCs w:val="12"/>
              </w:rPr>
              <w:t>Price listed applies to active Railroads only. All others call for quote.</w:t>
            </w:r>
          </w:p>
          <w:p w14:paraId="630D171E" w14:textId="77777777" w:rsidR="00FD77F6" w:rsidRPr="004E25FA" w:rsidRDefault="00FD77F6" w:rsidP="00BF79CC">
            <w:pPr>
              <w:spacing w:after="0" w:line="240" w:lineRule="auto"/>
              <w:rPr>
                <w:rFonts w:eastAsia="Times New Roman" w:cs="Calibri"/>
                <w:b/>
                <w:color w:val="000000"/>
                <w:sz w:val="6"/>
                <w:szCs w:val="6"/>
              </w:rPr>
            </w:pPr>
          </w:p>
          <w:p w14:paraId="630D171F" w14:textId="77777777" w:rsidR="00DB7CD4" w:rsidRPr="004E25FA" w:rsidRDefault="00144682" w:rsidP="00BF79CC">
            <w:pPr>
              <w:spacing w:after="0" w:line="240" w:lineRule="auto"/>
              <w:rPr>
                <w:rFonts w:eastAsia="Times New Roman" w:cs="Calibri"/>
                <w:color w:val="000000"/>
                <w:sz w:val="12"/>
                <w:szCs w:val="12"/>
              </w:rPr>
            </w:pPr>
            <w:r w:rsidRPr="004E25FA">
              <w:rPr>
                <w:rFonts w:eastAsia="Times New Roman" w:cs="Calibri"/>
                <w:b/>
                <w:color w:val="000000"/>
                <w:sz w:val="12"/>
                <w:szCs w:val="12"/>
              </w:rPr>
              <w:t xml:space="preserve">Tier 2 Pricing: </w:t>
            </w:r>
            <w:r w:rsidRPr="004E25FA">
              <w:rPr>
                <w:rFonts w:eastAsia="Times New Roman" w:cs="Calibri"/>
                <w:color w:val="000000"/>
                <w:sz w:val="12"/>
                <w:szCs w:val="12"/>
              </w:rPr>
              <w:t>Non-rail rates apply to shippers, car owners and shops. All others must call for a pricing quote.</w:t>
            </w:r>
          </w:p>
          <w:p w14:paraId="630D1720" w14:textId="77777777" w:rsidR="00E24916" w:rsidRPr="004E25FA" w:rsidRDefault="00E24916" w:rsidP="00BF79CC">
            <w:pPr>
              <w:spacing w:after="0" w:line="240" w:lineRule="auto"/>
              <w:rPr>
                <w:rFonts w:eastAsia="Times New Roman" w:cs="Calibri"/>
                <w:b/>
                <w:color w:val="000000"/>
                <w:sz w:val="6"/>
                <w:szCs w:val="6"/>
              </w:rPr>
            </w:pPr>
          </w:p>
          <w:p w14:paraId="630D1721" w14:textId="77777777" w:rsidR="001760EC" w:rsidRPr="004E25FA" w:rsidRDefault="001760EC" w:rsidP="00BF79CC">
            <w:pPr>
              <w:spacing w:after="0" w:line="240" w:lineRule="auto"/>
              <w:rPr>
                <w:rFonts w:eastAsia="Times New Roman" w:cs="Calibri"/>
                <w:b/>
                <w:color w:val="000000"/>
                <w:sz w:val="12"/>
                <w:szCs w:val="12"/>
              </w:rPr>
            </w:pPr>
            <w:r w:rsidRPr="004E25FA">
              <w:rPr>
                <w:rFonts w:eastAsia="Times New Roman" w:cs="Calibri"/>
                <w:b/>
                <w:color w:val="000000"/>
                <w:sz w:val="12"/>
                <w:szCs w:val="12"/>
              </w:rPr>
              <w:t>Policy for the Use of Railinc Media</w:t>
            </w:r>
          </w:p>
          <w:p w14:paraId="630D1722" w14:textId="405C3A8A" w:rsidR="0057036A" w:rsidRDefault="0057036A" w:rsidP="00BF79CC">
            <w:pPr>
              <w:spacing w:after="0" w:line="240" w:lineRule="auto"/>
              <w:rPr>
                <w:rFonts w:eastAsia="Times New Roman" w:cs="Calibri"/>
                <w:color w:val="000000"/>
                <w:sz w:val="12"/>
                <w:szCs w:val="12"/>
              </w:rPr>
            </w:pPr>
            <w:r w:rsidRPr="004E25FA">
              <w:rPr>
                <w:rFonts w:eastAsia="Times New Roman" w:cs="Calibri"/>
                <w:color w:val="000000"/>
                <w:sz w:val="12"/>
                <w:szCs w:val="12"/>
              </w:rPr>
              <w:t>The media you are purchasing from Railinc is for the use by the entity ordering the media only. The media may not be copied and distributed to any other individual or commercial entity for any commercial purpose without prior written authorization by Railinc. "Commercial purpose" is defined as reselling or redistribution, including without limitation using media content to enhance the value of any shipment monitoring or logistics service sold to third parties.</w:t>
            </w:r>
            <w:r w:rsidR="00B85741" w:rsidRPr="004E25FA">
              <w:rPr>
                <w:rFonts w:eastAsia="Times New Roman" w:cs="Calibri"/>
                <w:color w:val="000000"/>
                <w:sz w:val="12"/>
                <w:szCs w:val="12"/>
              </w:rPr>
              <w:t xml:space="preserve"> The Terms of Use available at</w:t>
            </w:r>
            <w:r w:rsidR="004A281F" w:rsidRPr="004E25FA">
              <w:rPr>
                <w:rFonts w:eastAsia="Times New Roman" w:cs="Calibri"/>
                <w:color w:val="000000"/>
                <w:sz w:val="12"/>
                <w:szCs w:val="12"/>
              </w:rPr>
              <w:t xml:space="preserve"> </w:t>
            </w:r>
            <w:hyperlink r:id="rId16" w:history="1">
              <w:r w:rsidR="000B0D2B" w:rsidRPr="004E25FA">
                <w:rPr>
                  <w:rStyle w:val="Hyperlink"/>
                  <w:rFonts w:eastAsia="Times New Roman" w:cs="Calibri"/>
                  <w:sz w:val="12"/>
                  <w:szCs w:val="12"/>
                </w:rPr>
                <w:t>https://public.railinc.com/terms-use</w:t>
              </w:r>
            </w:hyperlink>
            <w:r w:rsidR="004A281F" w:rsidRPr="004E25FA">
              <w:rPr>
                <w:rFonts w:eastAsia="Times New Roman" w:cs="Calibri"/>
                <w:color w:val="000000"/>
                <w:sz w:val="12"/>
                <w:szCs w:val="12"/>
              </w:rPr>
              <w:t xml:space="preserve"> </w:t>
            </w:r>
            <w:r w:rsidR="00712ACD" w:rsidRPr="004E25FA">
              <w:rPr>
                <w:rFonts w:eastAsia="Times New Roman" w:cs="Calibri"/>
                <w:color w:val="000000"/>
                <w:sz w:val="12"/>
                <w:szCs w:val="12"/>
              </w:rPr>
              <w:t xml:space="preserve">apply to all purchases herein unless otherwise agreed to in writing. Your purchase and continued use </w:t>
            </w:r>
            <w:proofErr w:type="gramStart"/>
            <w:r w:rsidR="00712ACD" w:rsidRPr="004E25FA">
              <w:rPr>
                <w:rFonts w:eastAsia="Times New Roman" w:cs="Calibri"/>
                <w:color w:val="000000"/>
                <w:sz w:val="12"/>
                <w:szCs w:val="12"/>
              </w:rPr>
              <w:t>is</w:t>
            </w:r>
            <w:proofErr w:type="gramEnd"/>
            <w:r w:rsidR="00712ACD" w:rsidRPr="004E25FA">
              <w:rPr>
                <w:rFonts w:eastAsia="Times New Roman" w:cs="Calibri"/>
                <w:color w:val="000000"/>
                <w:sz w:val="12"/>
                <w:szCs w:val="12"/>
              </w:rPr>
              <w:t xml:space="preserve"> confirmation of your agreement to the Terms.</w:t>
            </w:r>
          </w:p>
          <w:p w14:paraId="2A31EA59" w14:textId="77777777" w:rsidR="004E25FA" w:rsidRPr="004E25FA" w:rsidRDefault="004E25FA" w:rsidP="00BF79CC">
            <w:pPr>
              <w:spacing w:after="0" w:line="240" w:lineRule="auto"/>
              <w:rPr>
                <w:rFonts w:eastAsia="Times New Roman" w:cs="Calibri"/>
                <w:color w:val="000000"/>
                <w:sz w:val="6"/>
                <w:szCs w:val="6"/>
              </w:rPr>
            </w:pPr>
          </w:p>
          <w:p w14:paraId="630D1723" w14:textId="77777777" w:rsidR="001760EC" w:rsidRPr="001760EC" w:rsidRDefault="0057036A" w:rsidP="00BF79CC">
            <w:pPr>
              <w:spacing w:after="0" w:line="240" w:lineRule="auto"/>
              <w:rPr>
                <w:rFonts w:eastAsia="Times New Roman" w:cs="Calibri"/>
                <w:color w:val="000000"/>
                <w:sz w:val="12"/>
                <w:szCs w:val="12"/>
              </w:rPr>
            </w:pPr>
            <w:r w:rsidRPr="004E25FA">
              <w:rPr>
                <w:rFonts w:eastAsia="Times New Roman" w:cs="Calibri"/>
                <w:color w:val="000000"/>
                <w:sz w:val="12"/>
                <w:szCs w:val="12"/>
              </w:rPr>
              <w:t xml:space="preserve">Media are offered with the understanding that Railinc, as a publisher, is not engaged in rendering legal, accounting, </w:t>
            </w:r>
            <w:proofErr w:type="gramStart"/>
            <w:r w:rsidRPr="004E25FA">
              <w:rPr>
                <w:rFonts w:eastAsia="Times New Roman" w:cs="Calibri"/>
                <w:color w:val="000000"/>
                <w:sz w:val="12"/>
                <w:szCs w:val="12"/>
              </w:rPr>
              <w:t>security</w:t>
            </w:r>
            <w:proofErr w:type="gramEnd"/>
            <w:r w:rsidRPr="004E25FA">
              <w:rPr>
                <w:rFonts w:eastAsia="Times New Roman" w:cs="Calibri"/>
                <w:color w:val="000000"/>
                <w:sz w:val="12"/>
                <w:szCs w:val="12"/>
              </w:rPr>
              <w:t xml:space="preserve"> or professional advice; if such advice is required, the services of a competent professional in the required area should be sought. By purchasing, viewing, </w:t>
            </w:r>
            <w:proofErr w:type="gramStart"/>
            <w:r w:rsidRPr="004E25FA">
              <w:rPr>
                <w:rFonts w:eastAsia="Times New Roman" w:cs="Calibri"/>
                <w:color w:val="000000"/>
                <w:sz w:val="12"/>
                <w:szCs w:val="12"/>
              </w:rPr>
              <w:t>using</w:t>
            </w:r>
            <w:proofErr w:type="gramEnd"/>
            <w:r w:rsidRPr="004E25FA">
              <w:rPr>
                <w:rFonts w:eastAsia="Times New Roman" w:cs="Calibri"/>
                <w:color w:val="000000"/>
                <w:sz w:val="12"/>
                <w:szCs w:val="12"/>
              </w:rPr>
              <w:t xml:space="preserve"> and keeping the media purchased through this order form, you release the author, editors, publisher, distributors and any agents or representatives affiliated with the media of any claims based on the reliance on information found in the media.</w:t>
            </w:r>
          </w:p>
        </w:tc>
        <w:tc>
          <w:tcPr>
            <w:tcW w:w="990" w:type="dxa"/>
            <w:tcBorders>
              <w:top w:val="nil"/>
              <w:left w:val="nil"/>
              <w:bottom w:val="single" w:sz="4" w:space="0" w:color="C0C0C0"/>
              <w:right w:val="single" w:sz="4" w:space="0" w:color="C0C0C0"/>
            </w:tcBorders>
            <w:shd w:val="clear" w:color="auto" w:fill="auto"/>
            <w:vAlign w:val="bottom"/>
            <w:hideMark/>
          </w:tcPr>
          <w:p w14:paraId="630D1724" w14:textId="77777777" w:rsidR="001760EC" w:rsidRPr="004C6CE7" w:rsidRDefault="001760EC" w:rsidP="00BF79CC">
            <w:pPr>
              <w:spacing w:after="0" w:line="240" w:lineRule="auto"/>
              <w:jc w:val="right"/>
              <w:rPr>
                <w:rFonts w:eastAsia="Times New Roman" w:cs="Calibri"/>
                <w:b/>
                <w:color w:val="000000"/>
                <w:sz w:val="18"/>
                <w:szCs w:val="18"/>
              </w:rPr>
            </w:pPr>
            <w:r w:rsidRPr="004C6CE7">
              <w:rPr>
                <w:rFonts w:eastAsia="Times New Roman" w:cs="Calibri"/>
                <w:b/>
                <w:color w:val="000000"/>
                <w:sz w:val="18"/>
                <w:szCs w:val="18"/>
              </w:rPr>
              <w:t>Total:</w:t>
            </w:r>
          </w:p>
        </w:tc>
        <w:tc>
          <w:tcPr>
            <w:tcW w:w="1193" w:type="dxa"/>
            <w:tcBorders>
              <w:top w:val="nil"/>
              <w:left w:val="nil"/>
              <w:bottom w:val="single" w:sz="4" w:space="0" w:color="C0C0C0"/>
              <w:right w:val="single" w:sz="4" w:space="0" w:color="C0C0C0"/>
            </w:tcBorders>
            <w:vAlign w:val="bottom"/>
          </w:tcPr>
          <w:p w14:paraId="630D1725" w14:textId="77777777" w:rsidR="001760EC" w:rsidRPr="001760EC" w:rsidRDefault="001760EC" w:rsidP="00BF79CC">
            <w:pPr>
              <w:spacing w:after="0" w:line="240" w:lineRule="auto"/>
              <w:jc w:val="right"/>
              <w:rPr>
                <w:rFonts w:eastAsia="Times New Roman" w:cs="Calibri"/>
                <w:color w:val="000000"/>
                <w:sz w:val="18"/>
                <w:szCs w:val="18"/>
              </w:rPr>
            </w:pPr>
            <w:r w:rsidRPr="001760EC">
              <w:rPr>
                <w:sz w:val="18"/>
                <w:szCs w:val="18"/>
              </w:rPr>
              <w:t xml:space="preserve">$ </w:t>
            </w:r>
            <w:r w:rsidR="006E6B25" w:rsidRPr="001760EC">
              <w:rPr>
                <w:sz w:val="18"/>
                <w:szCs w:val="18"/>
              </w:rPr>
              <w:fldChar w:fldCharType="begin">
                <w:ffData>
                  <w:name w:val="Text8"/>
                  <w:enabled/>
                  <w:calcOnExit w:val="0"/>
                  <w:exitMacro w:val="taborder"/>
                  <w:textInput/>
                </w:ffData>
              </w:fldChar>
            </w:r>
            <w:r w:rsidRPr="001760EC">
              <w:rPr>
                <w:sz w:val="18"/>
                <w:szCs w:val="18"/>
              </w:rPr>
              <w:instrText xml:space="preserve"> FORMTEXT </w:instrText>
            </w:r>
            <w:r w:rsidR="006E6B25" w:rsidRPr="001760EC">
              <w:rPr>
                <w:sz w:val="18"/>
                <w:szCs w:val="18"/>
              </w:rPr>
            </w:r>
            <w:r w:rsidR="006E6B25" w:rsidRPr="001760EC">
              <w:rPr>
                <w:sz w:val="18"/>
                <w:szCs w:val="18"/>
              </w:rPr>
              <w:fldChar w:fldCharType="separate"/>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Pr="001760EC">
              <w:rPr>
                <w:noProof/>
                <w:sz w:val="18"/>
                <w:szCs w:val="18"/>
              </w:rPr>
              <w:t> </w:t>
            </w:r>
            <w:r w:rsidR="006E6B25" w:rsidRPr="001760EC">
              <w:rPr>
                <w:sz w:val="18"/>
                <w:szCs w:val="18"/>
              </w:rPr>
              <w:fldChar w:fldCharType="end"/>
            </w:r>
          </w:p>
        </w:tc>
      </w:tr>
    </w:tbl>
    <w:p w14:paraId="630D1727" w14:textId="77777777" w:rsidR="00811434" w:rsidRPr="00EE4BB2" w:rsidRDefault="00811434" w:rsidP="001760EC">
      <w:pPr>
        <w:spacing w:after="0" w:line="240" w:lineRule="auto"/>
        <w:rPr>
          <w:rFonts w:ascii="Arial" w:hAnsi="Arial" w:cs="Arial"/>
          <w:sz w:val="2"/>
          <w:szCs w:val="2"/>
        </w:rPr>
      </w:pPr>
    </w:p>
    <w:sectPr w:rsidR="00811434" w:rsidRPr="00EE4BB2" w:rsidSect="0018405C">
      <w:type w:val="continuous"/>
      <w:pgSz w:w="12240" w:h="15840" w:code="1"/>
      <w:pgMar w:top="1008" w:right="720" w:bottom="1008"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3458" w14:textId="77777777" w:rsidR="00E46B6F" w:rsidRDefault="00E46B6F" w:rsidP="00E674B9">
      <w:pPr>
        <w:spacing w:after="0" w:line="240" w:lineRule="auto"/>
      </w:pPr>
      <w:r>
        <w:separator/>
      </w:r>
    </w:p>
  </w:endnote>
  <w:endnote w:type="continuationSeparator" w:id="0">
    <w:p w14:paraId="2A0C63EB" w14:textId="77777777" w:rsidR="00E46B6F" w:rsidRDefault="00E46B6F" w:rsidP="00E6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1731" w14:textId="21B7DFCC" w:rsidR="00095164" w:rsidRPr="00BB7116" w:rsidRDefault="00095164" w:rsidP="00A06F0B">
    <w:pPr>
      <w:pBdr>
        <w:top w:val="single" w:sz="12" w:space="1" w:color="000000"/>
      </w:pBdr>
      <w:tabs>
        <w:tab w:val="center" w:pos="5400"/>
        <w:tab w:val="right" w:pos="10800"/>
      </w:tabs>
      <w:spacing w:after="0" w:line="240" w:lineRule="auto"/>
      <w:rPr>
        <w:rFonts w:ascii="Arial" w:hAnsi="Arial" w:cs="Arial"/>
      </w:rPr>
    </w:pPr>
    <w:r w:rsidRPr="00BB7116">
      <w:rPr>
        <w:rFonts w:ascii="Arial" w:hAnsi="Arial" w:cs="Arial"/>
      </w:rPr>
      <w:t xml:space="preserve">Revised: </w:t>
    </w:r>
    <w:r w:rsidR="006321D5">
      <w:rPr>
        <w:rFonts w:ascii="Arial" w:hAnsi="Arial" w:cs="Arial"/>
      </w:rPr>
      <w:t>April</w:t>
    </w:r>
    <w:r w:rsidR="004E25FA">
      <w:rPr>
        <w:rFonts w:ascii="Arial" w:hAnsi="Arial" w:cs="Arial"/>
      </w:rPr>
      <w:t xml:space="preserve"> </w:t>
    </w:r>
    <w:r w:rsidR="00FD77F6">
      <w:rPr>
        <w:rFonts w:ascii="Arial" w:hAnsi="Arial" w:cs="Arial"/>
      </w:rPr>
      <w:t>20</w:t>
    </w:r>
    <w:r w:rsidR="00EE4BB2">
      <w:rPr>
        <w:rFonts w:ascii="Arial" w:hAnsi="Arial" w:cs="Arial"/>
      </w:rPr>
      <w:t>2</w:t>
    </w:r>
    <w:r w:rsidR="006321D5">
      <w:rPr>
        <w:rFonts w:ascii="Arial" w:hAnsi="Arial" w:cs="Arial"/>
      </w:rPr>
      <w:t>4</w:t>
    </w:r>
    <w:r w:rsidRPr="00BB7116">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3A74" w14:textId="77777777" w:rsidR="00E46B6F" w:rsidRDefault="00E46B6F" w:rsidP="00E674B9">
      <w:pPr>
        <w:spacing w:after="0" w:line="240" w:lineRule="auto"/>
      </w:pPr>
      <w:r>
        <w:separator/>
      </w:r>
    </w:p>
  </w:footnote>
  <w:footnote w:type="continuationSeparator" w:id="0">
    <w:p w14:paraId="6F70D6C8" w14:textId="77777777" w:rsidR="00E46B6F" w:rsidRDefault="00E46B6F" w:rsidP="00E67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Borders>
        <w:bottom w:val="single" w:sz="12" w:space="0" w:color="000000"/>
      </w:tblBorders>
      <w:tblLayout w:type="fixed"/>
      <w:tblCellMar>
        <w:left w:w="0" w:type="dxa"/>
        <w:right w:w="0" w:type="dxa"/>
      </w:tblCellMar>
      <w:tblLook w:val="04A0" w:firstRow="1" w:lastRow="0" w:firstColumn="1" w:lastColumn="0" w:noHBand="0" w:noVBand="1"/>
    </w:tblPr>
    <w:tblGrid>
      <w:gridCol w:w="3425"/>
      <w:gridCol w:w="1080"/>
      <w:gridCol w:w="6511"/>
    </w:tblGrid>
    <w:tr w:rsidR="00095164" w14:paraId="630D172F" w14:textId="77777777" w:rsidTr="002E7ED5">
      <w:tc>
        <w:tcPr>
          <w:tcW w:w="3425" w:type="dxa"/>
        </w:tcPr>
        <w:p w14:paraId="630D172C" w14:textId="77777777" w:rsidR="00095164" w:rsidRPr="00E674B9" w:rsidRDefault="003C2A33" w:rsidP="002E7ED5">
          <w:pPr>
            <w:pStyle w:val="Header"/>
            <w:tabs>
              <w:tab w:val="clear" w:pos="4680"/>
              <w:tab w:val="clear" w:pos="9360"/>
            </w:tabs>
          </w:pPr>
          <w:r>
            <w:rPr>
              <w:noProof/>
            </w:rPr>
            <w:drawing>
              <wp:inline distT="0" distB="0" distL="0" distR="0" wp14:anchorId="630D1732" wp14:editId="630D1733">
                <wp:extent cx="2049145" cy="360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45" cy="360680"/>
                        </a:xfrm>
                        <a:prstGeom prst="rect">
                          <a:avLst/>
                        </a:prstGeom>
                        <a:noFill/>
                        <a:ln>
                          <a:noFill/>
                        </a:ln>
                      </pic:spPr>
                    </pic:pic>
                  </a:graphicData>
                </a:graphic>
              </wp:inline>
            </w:drawing>
          </w:r>
        </w:p>
      </w:tc>
      <w:tc>
        <w:tcPr>
          <w:tcW w:w="1080" w:type="dxa"/>
        </w:tcPr>
        <w:p w14:paraId="630D172D" w14:textId="77777777" w:rsidR="00095164" w:rsidRPr="00E674B9" w:rsidRDefault="00095164" w:rsidP="002E7ED5">
          <w:pPr>
            <w:pStyle w:val="Header"/>
            <w:tabs>
              <w:tab w:val="clear" w:pos="4680"/>
              <w:tab w:val="clear" w:pos="9360"/>
            </w:tabs>
          </w:pPr>
        </w:p>
      </w:tc>
      <w:tc>
        <w:tcPr>
          <w:tcW w:w="6511" w:type="dxa"/>
          <w:vAlign w:val="bottom"/>
        </w:tcPr>
        <w:p w14:paraId="630D172E" w14:textId="55B69CC0" w:rsidR="00095164" w:rsidRPr="002E7ED5" w:rsidRDefault="00095164" w:rsidP="002E7ED5">
          <w:pPr>
            <w:pStyle w:val="Header"/>
            <w:tabs>
              <w:tab w:val="clear" w:pos="4680"/>
              <w:tab w:val="clear" w:pos="9360"/>
              <w:tab w:val="right" w:pos="6511"/>
            </w:tabs>
            <w:jc w:val="right"/>
            <w:rPr>
              <w:rFonts w:ascii="Arial" w:hAnsi="Arial" w:cs="Arial"/>
              <w:b/>
              <w:sz w:val="28"/>
              <w:szCs w:val="28"/>
            </w:rPr>
          </w:pPr>
          <w:r w:rsidRPr="002E7ED5">
            <w:rPr>
              <w:rFonts w:ascii="Arial" w:hAnsi="Arial" w:cs="Arial"/>
              <w:b/>
              <w:sz w:val="28"/>
              <w:szCs w:val="28"/>
            </w:rPr>
            <w:t>Publication</w:t>
          </w:r>
          <w:r w:rsidR="00721EC3">
            <w:rPr>
              <w:rFonts w:ascii="Arial" w:hAnsi="Arial" w:cs="Arial"/>
              <w:b/>
              <w:sz w:val="28"/>
              <w:szCs w:val="28"/>
            </w:rPr>
            <w:t>s</w:t>
          </w:r>
          <w:r w:rsidRPr="002E7ED5">
            <w:rPr>
              <w:rFonts w:ascii="Arial" w:hAnsi="Arial" w:cs="Arial"/>
              <w:b/>
              <w:sz w:val="28"/>
              <w:szCs w:val="28"/>
            </w:rPr>
            <w:t xml:space="preserve"> Order Form</w:t>
          </w:r>
        </w:p>
      </w:tc>
    </w:tr>
  </w:tbl>
  <w:p w14:paraId="630D1730" w14:textId="77777777" w:rsidR="00095164" w:rsidRPr="00227C83" w:rsidRDefault="00095164" w:rsidP="00E24916">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E732C"/>
    <w:multiLevelType w:val="hybridMultilevel"/>
    <w:tmpl w:val="4D7C1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32215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cumentProtection w:edit="forms" w:enforcement="1" w:cryptProviderType="rsaAES" w:cryptAlgorithmClass="hash" w:cryptAlgorithmType="typeAny" w:cryptAlgorithmSid="14" w:cryptSpinCount="100000" w:hash="FZesRzE+3qPqtyTwbqipdO2gvJ84SxlTuWyR8UnhhgSOraDKKRs7juaAs4r6H8KzAYXHsVMr0iIxvga2MvPZuw==" w:salt="pW+WwOc8PY2FQ3ODgtNLK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6F"/>
    <w:rsid w:val="0000008B"/>
    <w:rsid w:val="00006ADE"/>
    <w:rsid w:val="000329AB"/>
    <w:rsid w:val="00074E27"/>
    <w:rsid w:val="00095164"/>
    <w:rsid w:val="000B0D2B"/>
    <w:rsid w:val="000B234D"/>
    <w:rsid w:val="000C48D0"/>
    <w:rsid w:val="000D2744"/>
    <w:rsid w:val="000F2B6A"/>
    <w:rsid w:val="00105CEF"/>
    <w:rsid w:val="00144682"/>
    <w:rsid w:val="00152EC1"/>
    <w:rsid w:val="0016039A"/>
    <w:rsid w:val="001760EC"/>
    <w:rsid w:val="0018405C"/>
    <w:rsid w:val="00193710"/>
    <w:rsid w:val="001C0596"/>
    <w:rsid w:val="00201157"/>
    <w:rsid w:val="0021363E"/>
    <w:rsid w:val="00227C83"/>
    <w:rsid w:val="00252CDC"/>
    <w:rsid w:val="00266F4B"/>
    <w:rsid w:val="0027142E"/>
    <w:rsid w:val="002A2285"/>
    <w:rsid w:val="002B3FF0"/>
    <w:rsid w:val="002E66FC"/>
    <w:rsid w:val="002E7ED5"/>
    <w:rsid w:val="00300A0B"/>
    <w:rsid w:val="00367FE6"/>
    <w:rsid w:val="00375C0B"/>
    <w:rsid w:val="00393A1B"/>
    <w:rsid w:val="003A1428"/>
    <w:rsid w:val="003C1027"/>
    <w:rsid w:val="003C2A33"/>
    <w:rsid w:val="00407D66"/>
    <w:rsid w:val="00412460"/>
    <w:rsid w:val="004330EE"/>
    <w:rsid w:val="0043557F"/>
    <w:rsid w:val="0044361B"/>
    <w:rsid w:val="0044416E"/>
    <w:rsid w:val="0047119A"/>
    <w:rsid w:val="0049087F"/>
    <w:rsid w:val="004A281F"/>
    <w:rsid w:val="004C3AE2"/>
    <w:rsid w:val="004C6CE7"/>
    <w:rsid w:val="004E25FA"/>
    <w:rsid w:val="004E4AA5"/>
    <w:rsid w:val="00505FEB"/>
    <w:rsid w:val="00535E40"/>
    <w:rsid w:val="00567AC4"/>
    <w:rsid w:val="0057036A"/>
    <w:rsid w:val="00573647"/>
    <w:rsid w:val="0057712F"/>
    <w:rsid w:val="005A32DF"/>
    <w:rsid w:val="005A483E"/>
    <w:rsid w:val="005E65FC"/>
    <w:rsid w:val="0062757D"/>
    <w:rsid w:val="00627B29"/>
    <w:rsid w:val="006321D5"/>
    <w:rsid w:val="00667286"/>
    <w:rsid w:val="006675C1"/>
    <w:rsid w:val="006B7877"/>
    <w:rsid w:val="006E6B25"/>
    <w:rsid w:val="00712ACD"/>
    <w:rsid w:val="00721EC3"/>
    <w:rsid w:val="007367B8"/>
    <w:rsid w:val="00737441"/>
    <w:rsid w:val="007405B4"/>
    <w:rsid w:val="00745FAD"/>
    <w:rsid w:val="00747C58"/>
    <w:rsid w:val="00756C63"/>
    <w:rsid w:val="0079517E"/>
    <w:rsid w:val="00795C27"/>
    <w:rsid w:val="00802515"/>
    <w:rsid w:val="008076FC"/>
    <w:rsid w:val="00811434"/>
    <w:rsid w:val="00821FFA"/>
    <w:rsid w:val="00823C99"/>
    <w:rsid w:val="00852573"/>
    <w:rsid w:val="008701AA"/>
    <w:rsid w:val="00873DEC"/>
    <w:rsid w:val="008800FB"/>
    <w:rsid w:val="00896B69"/>
    <w:rsid w:val="008D0A41"/>
    <w:rsid w:val="008D3765"/>
    <w:rsid w:val="008F5BF2"/>
    <w:rsid w:val="00922A77"/>
    <w:rsid w:val="00923A46"/>
    <w:rsid w:val="009454E6"/>
    <w:rsid w:val="00984015"/>
    <w:rsid w:val="00986736"/>
    <w:rsid w:val="009B1F36"/>
    <w:rsid w:val="009B21CC"/>
    <w:rsid w:val="009F1E54"/>
    <w:rsid w:val="00A06F0B"/>
    <w:rsid w:val="00A072F4"/>
    <w:rsid w:val="00A2090C"/>
    <w:rsid w:val="00A42547"/>
    <w:rsid w:val="00A471CE"/>
    <w:rsid w:val="00A54C11"/>
    <w:rsid w:val="00A771FA"/>
    <w:rsid w:val="00A81B69"/>
    <w:rsid w:val="00A85C43"/>
    <w:rsid w:val="00AD216F"/>
    <w:rsid w:val="00AD6136"/>
    <w:rsid w:val="00B10496"/>
    <w:rsid w:val="00B10E2D"/>
    <w:rsid w:val="00B23351"/>
    <w:rsid w:val="00B277CC"/>
    <w:rsid w:val="00B323DF"/>
    <w:rsid w:val="00B53DC7"/>
    <w:rsid w:val="00B5791C"/>
    <w:rsid w:val="00B74510"/>
    <w:rsid w:val="00B803DE"/>
    <w:rsid w:val="00B85741"/>
    <w:rsid w:val="00B8743A"/>
    <w:rsid w:val="00BB7116"/>
    <w:rsid w:val="00BD222F"/>
    <w:rsid w:val="00BE0072"/>
    <w:rsid w:val="00BF79CC"/>
    <w:rsid w:val="00C01027"/>
    <w:rsid w:val="00C4623B"/>
    <w:rsid w:val="00C50ACB"/>
    <w:rsid w:val="00C80FB3"/>
    <w:rsid w:val="00CB24C8"/>
    <w:rsid w:val="00CD016F"/>
    <w:rsid w:val="00CD3558"/>
    <w:rsid w:val="00CE263C"/>
    <w:rsid w:val="00D36C8F"/>
    <w:rsid w:val="00D67239"/>
    <w:rsid w:val="00DB7CD4"/>
    <w:rsid w:val="00DC00D5"/>
    <w:rsid w:val="00DD1DFA"/>
    <w:rsid w:val="00DE02A4"/>
    <w:rsid w:val="00DE1FC2"/>
    <w:rsid w:val="00E05FF5"/>
    <w:rsid w:val="00E23A17"/>
    <w:rsid w:val="00E24916"/>
    <w:rsid w:val="00E27439"/>
    <w:rsid w:val="00E46B6F"/>
    <w:rsid w:val="00E55ED5"/>
    <w:rsid w:val="00E636D7"/>
    <w:rsid w:val="00E674B9"/>
    <w:rsid w:val="00E90183"/>
    <w:rsid w:val="00EC1435"/>
    <w:rsid w:val="00EC40D2"/>
    <w:rsid w:val="00EC6579"/>
    <w:rsid w:val="00EC6C69"/>
    <w:rsid w:val="00EE1E9B"/>
    <w:rsid w:val="00EE4BB2"/>
    <w:rsid w:val="00F11A70"/>
    <w:rsid w:val="00F219A6"/>
    <w:rsid w:val="00F44B57"/>
    <w:rsid w:val="00F7392B"/>
    <w:rsid w:val="00F8568E"/>
    <w:rsid w:val="00F8749E"/>
    <w:rsid w:val="00FA6C49"/>
    <w:rsid w:val="00FD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0D1697"/>
  <w15:chartTrackingRefBased/>
  <w15:docId w15:val="{88547801-0F86-4EB7-96EA-D3D1F252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3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5E40"/>
    <w:rPr>
      <w:color w:val="0000FF"/>
      <w:u w:val="single"/>
    </w:rPr>
  </w:style>
  <w:style w:type="paragraph" w:styleId="BalloonText">
    <w:name w:val="Balloon Text"/>
    <w:basedOn w:val="Normal"/>
    <w:link w:val="BalloonTextChar"/>
    <w:uiPriority w:val="99"/>
    <w:semiHidden/>
    <w:unhideWhenUsed/>
    <w:rsid w:val="00EC40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40D2"/>
    <w:rPr>
      <w:rFonts w:ascii="Tahoma" w:hAnsi="Tahoma" w:cs="Tahoma"/>
      <w:sz w:val="16"/>
      <w:szCs w:val="16"/>
    </w:rPr>
  </w:style>
  <w:style w:type="paragraph" w:styleId="Header">
    <w:name w:val="header"/>
    <w:basedOn w:val="Normal"/>
    <w:link w:val="HeaderChar"/>
    <w:uiPriority w:val="99"/>
    <w:unhideWhenUsed/>
    <w:rsid w:val="00E674B9"/>
    <w:pPr>
      <w:tabs>
        <w:tab w:val="center" w:pos="4680"/>
        <w:tab w:val="right" w:pos="9360"/>
      </w:tabs>
      <w:spacing w:after="0" w:line="240" w:lineRule="auto"/>
    </w:pPr>
  </w:style>
  <w:style w:type="character" w:customStyle="1" w:styleId="HeaderChar">
    <w:name w:val="Header Char"/>
    <w:link w:val="Header"/>
    <w:uiPriority w:val="99"/>
    <w:rsid w:val="00E674B9"/>
    <w:rPr>
      <w:sz w:val="22"/>
      <w:szCs w:val="22"/>
    </w:rPr>
  </w:style>
  <w:style w:type="paragraph" w:styleId="Footer">
    <w:name w:val="footer"/>
    <w:basedOn w:val="Normal"/>
    <w:link w:val="FooterChar"/>
    <w:uiPriority w:val="99"/>
    <w:unhideWhenUsed/>
    <w:rsid w:val="00E674B9"/>
    <w:pPr>
      <w:tabs>
        <w:tab w:val="center" w:pos="4680"/>
        <w:tab w:val="right" w:pos="9360"/>
      </w:tabs>
      <w:spacing w:after="0" w:line="240" w:lineRule="auto"/>
    </w:pPr>
  </w:style>
  <w:style w:type="character" w:customStyle="1" w:styleId="FooterChar">
    <w:name w:val="Footer Char"/>
    <w:link w:val="Footer"/>
    <w:uiPriority w:val="99"/>
    <w:rsid w:val="00E674B9"/>
    <w:rPr>
      <w:sz w:val="22"/>
      <w:szCs w:val="22"/>
    </w:rPr>
  </w:style>
  <w:style w:type="table" w:styleId="TableGrid">
    <w:name w:val="Table Grid"/>
    <w:basedOn w:val="TableNormal"/>
    <w:uiPriority w:val="59"/>
    <w:rsid w:val="00E674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0F2B6A"/>
    <w:rPr>
      <w:color w:val="808080"/>
    </w:rPr>
  </w:style>
  <w:style w:type="character" w:styleId="FollowedHyperlink">
    <w:name w:val="FollowedHyperlink"/>
    <w:uiPriority w:val="99"/>
    <w:semiHidden/>
    <w:unhideWhenUsed/>
    <w:rsid w:val="00505FEB"/>
    <w:rPr>
      <w:color w:val="800080"/>
      <w:u w:val="single"/>
    </w:rPr>
  </w:style>
  <w:style w:type="character" w:styleId="UnresolvedMention">
    <w:name w:val="Unresolved Mention"/>
    <w:uiPriority w:val="99"/>
    <w:semiHidden/>
    <w:unhideWhenUsed/>
    <w:rsid w:val="00712ACD"/>
    <w:rPr>
      <w:color w:val="605E5C"/>
      <w:shd w:val="clear" w:color="auto" w:fill="E1DFDD"/>
    </w:rPr>
  </w:style>
  <w:style w:type="paragraph" w:styleId="Revision">
    <w:name w:val="Revision"/>
    <w:hidden/>
    <w:uiPriority w:val="99"/>
    <w:semiHidden/>
    <w:rsid w:val="00B233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444766">
      <w:bodyDiv w:val="1"/>
      <w:marLeft w:val="0"/>
      <w:marRight w:val="0"/>
      <w:marTop w:val="0"/>
      <w:marBottom w:val="0"/>
      <w:divBdr>
        <w:top w:val="none" w:sz="0" w:space="0" w:color="auto"/>
        <w:left w:val="none" w:sz="0" w:space="0" w:color="auto"/>
        <w:bottom w:val="none" w:sz="0" w:space="0" w:color="auto"/>
        <w:right w:val="none" w:sz="0" w:space="0" w:color="auto"/>
      </w:divBdr>
    </w:div>
    <w:div w:id="1470393790">
      <w:bodyDiv w:val="1"/>
      <w:marLeft w:val="0"/>
      <w:marRight w:val="0"/>
      <w:marTop w:val="0"/>
      <w:marBottom w:val="0"/>
      <w:divBdr>
        <w:top w:val="none" w:sz="0" w:space="0" w:color="auto"/>
        <w:left w:val="none" w:sz="0" w:space="0" w:color="auto"/>
        <w:bottom w:val="none" w:sz="0" w:space="0" w:color="auto"/>
        <w:right w:val="none" w:sz="0" w:space="0" w:color="auto"/>
      </w:divBdr>
    </w:div>
    <w:div w:id="154640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ublic.railinc.com/terms-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c@railinc.com?subject=Publication%20Order" TargetMode="External"/><Relationship Id="rId5" Type="http://schemas.openxmlformats.org/officeDocument/2006/relationships/numbering" Target="numbering.xml"/><Relationship Id="rId15" Type="http://schemas.openxmlformats.org/officeDocument/2006/relationships/hyperlink" Target="mailto:csc@railin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so.railinc.com/rsso-publ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31D39C607C054D8195619E83C1E09E" ma:contentTypeVersion="34" ma:contentTypeDescription="Create a new document." ma:contentTypeScope="" ma:versionID="1e8f166582c657d77aafa30470f2a9d8">
  <xsd:schema xmlns:xsd="http://www.w3.org/2001/XMLSchema" xmlns:xs="http://www.w3.org/2001/XMLSchema" xmlns:p="http://schemas.microsoft.com/office/2006/metadata/properties" xmlns:ns1="http://schemas.microsoft.com/sharepoint/v3" xmlns:ns2="ca451810-a990-4dd5-abd1-243ae610f056" xmlns:ns3="1c4d0b5b-46c9-4cb2-b700-88556ba706cf" xmlns:ns4="cef1e9b9-1385-4d67-b95a-57a6edd01127" targetNamespace="http://schemas.microsoft.com/office/2006/metadata/properties" ma:root="true" ma:fieldsID="39430b418e2d97552ee7d9b6c631fdc2" ns1:_="" ns2:_="" ns3:_="" ns4:_="">
    <xsd:import namespace="http://schemas.microsoft.com/sharepoint/v3"/>
    <xsd:import namespace="ca451810-a990-4dd5-abd1-243ae610f056"/>
    <xsd:import namespace="1c4d0b5b-46c9-4cb2-b700-88556ba706cf"/>
    <xsd:import namespace="cef1e9b9-1385-4d67-b95a-57a6edd0112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Comment"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51810-a990-4dd5-abd1-243ae610f0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 ma:index="23" nillable="true" ma:displayName="Comment" ma:format="Dropdown" ma:internalName="Commen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a5de406-59ba-4bc2-946e-e9568d33c7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d0b5b-46c9-4cb2-b700-88556ba706c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1e9b9-1385-4d67-b95a-57a6edd0112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351f7e1-b77f-44e2-b41e-5912df7be70a}" ma:internalName="TaxCatchAll" ma:showField="CatchAllData" ma:web="cef1e9b9-1385-4d67-b95a-57a6edd01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mment xmlns="ca451810-a990-4dd5-abd1-243ae610f056">password to edit is "toast"</Comment>
    <_ip_UnifiedCompliancePolicyProperties xmlns="http://schemas.microsoft.com/sharepoint/v3" xsi:nil="true"/>
    <PublishingExpirationDate xmlns="http://schemas.microsoft.com/sharepoint/v3" xsi:nil="true"/>
    <PublishingStartDate xmlns="http://schemas.microsoft.com/sharepoint/v3" xsi:nil="true"/>
    <lcf76f155ced4ddcb4097134ff3c332f xmlns="ca451810-a990-4dd5-abd1-243ae610f056">
      <Terms xmlns="http://schemas.microsoft.com/office/infopath/2007/PartnerControls"/>
    </lcf76f155ced4ddcb4097134ff3c332f>
    <TaxCatchAll xmlns="cef1e9b9-1385-4d67-b95a-57a6edd01127" xsi:nil="true"/>
  </documentManagement>
</p:properties>
</file>

<file path=customXml/itemProps1.xml><?xml version="1.0" encoding="utf-8"?>
<ds:datastoreItem xmlns:ds="http://schemas.openxmlformats.org/officeDocument/2006/customXml" ds:itemID="{3D53C87F-5412-4160-A0FE-911DB818885A}">
  <ds:schemaRefs>
    <ds:schemaRef ds:uri="http://schemas.openxmlformats.org/officeDocument/2006/bibliography"/>
  </ds:schemaRefs>
</ds:datastoreItem>
</file>

<file path=customXml/itemProps2.xml><?xml version="1.0" encoding="utf-8"?>
<ds:datastoreItem xmlns:ds="http://schemas.openxmlformats.org/officeDocument/2006/customXml" ds:itemID="{89E09062-43A5-478E-BF6B-0558C8A9C39A}">
  <ds:schemaRefs>
    <ds:schemaRef ds:uri="http://schemas.microsoft.com/sharepoint/v3/contenttype/forms"/>
  </ds:schemaRefs>
</ds:datastoreItem>
</file>

<file path=customXml/itemProps3.xml><?xml version="1.0" encoding="utf-8"?>
<ds:datastoreItem xmlns:ds="http://schemas.openxmlformats.org/officeDocument/2006/customXml" ds:itemID="{E693AFC1-20F9-47CD-873C-A70BB5708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451810-a990-4dd5-abd1-243ae610f056"/>
    <ds:schemaRef ds:uri="1c4d0b5b-46c9-4cb2-b700-88556ba706cf"/>
    <ds:schemaRef ds:uri="cef1e9b9-1385-4d67-b95a-57a6edd01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E426E-13FA-4359-8CB4-A2C0249202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451810-a990-4dd5-abd1-243ae610f056"/>
    <ds:schemaRef ds:uri="cef1e9b9-1385-4d67-b95a-57a6edd01127"/>
    <ds:schemaRef ds:uri="http://schemas.microsoft.com/sharepoint/v3"/>
    <ds:schemaRef ds:uri="1c4d0b5b-46c9-4cb2-b700-88556ba706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Product Fact Sheet</vt:lpstr>
    </vt:vector>
  </TitlesOfParts>
  <Company>Railinc</Company>
  <LinksUpToDate>false</LinksUpToDate>
  <CharactersWithSpaces>6001</CharactersWithSpaces>
  <SharedDoc>false</SharedDoc>
  <HLinks>
    <vt:vector size="30" baseType="variant">
      <vt:variant>
        <vt:i4>5177368</vt:i4>
      </vt:variant>
      <vt:variant>
        <vt:i4>165</vt:i4>
      </vt:variant>
      <vt:variant>
        <vt:i4>0</vt:i4>
      </vt:variant>
      <vt:variant>
        <vt:i4>5</vt:i4>
      </vt:variant>
      <vt:variant>
        <vt:lpwstr>https://public.railinc.com/products-terms</vt:lpwstr>
      </vt:variant>
      <vt:variant>
        <vt:lpwstr/>
      </vt:variant>
      <vt:variant>
        <vt:i4>2424872</vt:i4>
      </vt:variant>
      <vt:variant>
        <vt:i4>92</vt:i4>
      </vt:variant>
      <vt:variant>
        <vt:i4>0</vt:i4>
      </vt:variant>
      <vt:variant>
        <vt:i4>5</vt:i4>
      </vt:variant>
      <vt:variant>
        <vt:lpwstr>https://public.railinc.com/support/make-payment</vt:lpwstr>
      </vt:variant>
      <vt:variant>
        <vt:lpwstr/>
      </vt:variant>
      <vt:variant>
        <vt:i4>7733336</vt:i4>
      </vt:variant>
      <vt:variant>
        <vt:i4>89</vt:i4>
      </vt:variant>
      <vt:variant>
        <vt:i4>0</vt:i4>
      </vt:variant>
      <vt:variant>
        <vt:i4>5</vt:i4>
      </vt:variant>
      <vt:variant>
        <vt:lpwstr>mailto:AccountsReceivable@Railinc.com</vt:lpwstr>
      </vt:variant>
      <vt:variant>
        <vt:lpwstr/>
      </vt:variant>
      <vt:variant>
        <vt:i4>3407986</vt:i4>
      </vt:variant>
      <vt:variant>
        <vt:i4>86</vt:i4>
      </vt:variant>
      <vt:variant>
        <vt:i4>0</vt:i4>
      </vt:variant>
      <vt:variant>
        <vt:i4>5</vt:i4>
      </vt:variant>
      <vt:variant>
        <vt:lpwstr>http://www.railinc.com/</vt:lpwstr>
      </vt:variant>
      <vt:variant>
        <vt:lpwstr/>
      </vt:variant>
      <vt:variant>
        <vt:i4>2818118</vt:i4>
      </vt:variant>
      <vt:variant>
        <vt:i4>0</vt:i4>
      </vt:variant>
      <vt:variant>
        <vt:i4>0</vt:i4>
      </vt:variant>
      <vt:variant>
        <vt:i4>5</vt:i4>
      </vt:variant>
      <vt:variant>
        <vt:lpwstr>mailto:csc@railinc.com?subject=Publication%20Order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Fact Sheet</dc:title>
  <dc:subject/>
  <dc:creator>Sawyer, Barbara</dc:creator>
  <cp:keywords/>
  <cp:lastModifiedBy>Murphrey, Cary</cp:lastModifiedBy>
  <cp:revision>6</cp:revision>
  <cp:lastPrinted>2008-04-03T16:10:00Z</cp:lastPrinted>
  <dcterms:created xsi:type="dcterms:W3CDTF">2023-11-07T00:27:00Z</dcterms:created>
  <dcterms:modified xsi:type="dcterms:W3CDTF">2024-04-10T13:42:00Z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0x0101007131D39C607C054D8195619E83C1E09E</vt:lpwstr>
  </property>
  <property fmtid="{D5CDD505-2E9C-101B-9397-08002B2CF9AE}" pid="3" name="MediaServiceImageTags">
    <vt:lpwstr/>
  </property>
</Properties>
</file>